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B88" w:rsidRDefault="006B6A64">
      <w:pPr>
        <w:pStyle w:val="0000"/>
      </w:pPr>
      <w:bookmarkStart w:id="0" w:name="_GoBack"/>
      <w:bookmarkEnd w:id="0"/>
      <w:r>
        <w:t>家事聲請狀（聲明拋棄繼承准予備查）</w:t>
      </w:r>
      <w:r>
        <w:br/>
      </w: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訴訟標的金額或價額：新台幣</w:t>
      </w:r>
      <w:r>
        <w:rPr>
          <w:rFonts w:ascii="標楷體" w:eastAsia="標楷體" w:hAnsi="標楷體"/>
          <w:sz w:val="28"/>
          <w:szCs w:val="28"/>
        </w:rPr>
        <w:tab/>
        <w:t xml:space="preserve">          </w:t>
      </w:r>
      <w:r>
        <w:rPr>
          <w:rFonts w:ascii="標楷體" w:eastAsia="標楷體" w:hAnsi="標楷體"/>
          <w:sz w:val="28"/>
          <w:szCs w:val="28"/>
        </w:rPr>
        <w:t>元</w:t>
      </w: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聲請人：</w:t>
      </w:r>
      <w:r>
        <w:rPr>
          <w:rFonts w:ascii="標楷體" w:eastAsia="標楷體" w:hAnsi="標楷體"/>
          <w:sz w:val="28"/>
          <w:szCs w:val="28"/>
        </w:rPr>
        <w:tab/>
      </w:r>
    </w:p>
    <w:p w:rsidR="00A02B88" w:rsidRDefault="006B6A6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A02B88" w:rsidRDefault="006B6A64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A02B88" w:rsidRDefault="006B6A6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A02B88" w:rsidRDefault="006B6A6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A02B88" w:rsidRDefault="006B6A6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A02B88" w:rsidRDefault="006B6A6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A02B88" w:rsidRDefault="006B6A64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A02B88" w:rsidRDefault="006B6A6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A02B88" w:rsidRDefault="006B6A6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A02B88" w:rsidRDefault="006B6A6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A02B88" w:rsidRDefault="006B6A6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A02B88" w:rsidRDefault="006B6A6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為聲明拋棄繼承權請准予備查事：</w:t>
      </w:r>
    </w:p>
    <w:p w:rsidR="00A02B88" w:rsidRDefault="006B6A64">
      <w:pPr>
        <w:snapToGrid w:val="0"/>
        <w:spacing w:line="48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聲請人為被繼承人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（出生年月日、國民身分證統一編號、最後住所地地址）之合法繼承人，</w:t>
      </w:r>
    </w:p>
    <w:p w:rsidR="00A02B88" w:rsidRDefault="006B6A64">
      <w:pPr>
        <w:snapToGrid w:val="0"/>
        <w:spacing w:line="480" w:lineRule="exact"/>
        <w:ind w:left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被繼承人於民國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日死亡，</w:t>
      </w:r>
    </w:p>
    <w:p w:rsidR="00A02B88" w:rsidRDefault="006B6A64">
      <w:pPr>
        <w:snapToGrid w:val="0"/>
        <w:spacing w:line="480" w:lineRule="exact"/>
        <w:ind w:left="1560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聲請人於民國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日接獲前一順位繼承人拋棄繼承通知書，始知悉繼承開始，</w:t>
      </w:r>
    </w:p>
    <w:p w:rsidR="00A02B88" w:rsidRDefault="006B6A64">
      <w:pPr>
        <w:snapToGrid w:val="0"/>
        <w:spacing w:line="48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聲請人自願拋棄繼承權，除分別通知其他繼承人外，依法檢陳被繼承人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死亡證明書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除戶戶籍謄本一份、聲請人戶籍謄本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份、繼承系統表、繼承權拋棄通知書收據等如附件，具狀聲明拋棄繼承權，請准予備查。</w:t>
      </w:r>
    </w:p>
    <w:p w:rsidR="00A02B88" w:rsidRDefault="00A02B88">
      <w:pPr>
        <w:snapToGrid w:val="0"/>
        <w:spacing w:line="480" w:lineRule="exact"/>
        <w:ind w:firstLine="560"/>
        <w:rPr>
          <w:rFonts w:ascii="標楷體" w:eastAsia="標楷體" w:hAnsi="標楷體"/>
          <w:sz w:val="28"/>
          <w:szCs w:val="28"/>
        </w:rPr>
      </w:pP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一、被繼承人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死亡證明書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除戶戶籍謄本乙件。</w:t>
      </w: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二、拋棄繼承人之戶籍謄本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件。</w:t>
      </w: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三、繼承系統表。</w:t>
      </w: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四、繼承權拋棄通知書及收據（或回執）各乙件。</w:t>
      </w: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五、其他（如印鑑證明）。</w:t>
      </w: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此　致</w:t>
      </w: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地方法院（少年及家事法院）家事法庭　公鑒</w:t>
      </w: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　　　年　　　月　　　日</w:t>
      </w: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A02B88" w:rsidRDefault="006B6A64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說明：</w:t>
      </w:r>
    </w:p>
    <w:p w:rsidR="00A02B88" w:rsidRDefault="006B6A64">
      <w:pPr>
        <w:widowControl/>
        <w:numPr>
          <w:ilvl w:val="0"/>
          <w:numId w:val="1"/>
        </w:numPr>
        <w:spacing w:line="440" w:lineRule="exact"/>
        <w:jc w:val="both"/>
      </w:pPr>
      <w:r>
        <w:rPr>
          <w:rFonts w:ascii="標楷體" w:eastAsia="標楷體" w:hAnsi="標楷體"/>
          <w:sz w:val="28"/>
          <w:szCs w:val="28"/>
        </w:rPr>
        <w:t>依民法第</w:t>
      </w:r>
      <w:r>
        <w:rPr>
          <w:rFonts w:ascii="標楷體" w:eastAsia="標楷體" w:hAnsi="標楷體"/>
          <w:sz w:val="28"/>
          <w:szCs w:val="28"/>
        </w:rPr>
        <w:t>1138</w:t>
      </w:r>
      <w:r>
        <w:rPr>
          <w:rFonts w:ascii="標楷體" w:eastAsia="標楷體" w:hAnsi="標楷體"/>
          <w:sz w:val="28"/>
          <w:szCs w:val="28"/>
        </w:rPr>
        <w:t>條及第</w:t>
      </w:r>
      <w:r>
        <w:rPr>
          <w:rFonts w:ascii="標楷體" w:eastAsia="標楷體" w:hAnsi="標楷體"/>
          <w:sz w:val="28"/>
          <w:szCs w:val="28"/>
        </w:rPr>
        <w:t>1144</w:t>
      </w:r>
      <w:r>
        <w:rPr>
          <w:rFonts w:ascii="標楷體" w:eastAsia="標楷體" w:hAnsi="標楷體"/>
          <w:sz w:val="28"/>
          <w:szCs w:val="28"/>
        </w:rPr>
        <w:t>條規定，配偶有相互繼承的權利；其繼承遺產的順位，除配偶外，以被繼承人之直系血親</w:t>
      </w:r>
      <w:proofErr w:type="gramStart"/>
      <w:r>
        <w:rPr>
          <w:rFonts w:ascii="標楷體" w:eastAsia="標楷體" w:hAnsi="標楷體"/>
          <w:sz w:val="28"/>
          <w:szCs w:val="28"/>
        </w:rPr>
        <w:t>卑</w:t>
      </w:r>
      <w:proofErr w:type="gramEnd"/>
      <w:r>
        <w:rPr>
          <w:rFonts w:ascii="標楷體" w:eastAsia="標楷體" w:hAnsi="標楷體"/>
          <w:sz w:val="28"/>
          <w:szCs w:val="28"/>
        </w:rPr>
        <w:t>親屬（第一順位）優先，子女（不論女兒有無出嫁）、孫子女、外孫子女</w:t>
      </w:r>
      <w:proofErr w:type="gramStart"/>
      <w:r>
        <w:rPr>
          <w:rFonts w:ascii="標楷體" w:eastAsia="標楷體" w:hAnsi="標楷體"/>
          <w:sz w:val="28"/>
          <w:szCs w:val="28"/>
        </w:rPr>
        <w:t>等均屬直系</w:t>
      </w:r>
      <w:proofErr w:type="gramEnd"/>
      <w:r>
        <w:rPr>
          <w:rFonts w:ascii="標楷體" w:eastAsia="標楷體" w:hAnsi="標楷體"/>
          <w:sz w:val="28"/>
          <w:szCs w:val="28"/>
        </w:rPr>
        <w:t>血親</w:t>
      </w:r>
      <w:proofErr w:type="gramStart"/>
      <w:r>
        <w:rPr>
          <w:rFonts w:ascii="標楷體" w:eastAsia="標楷體" w:hAnsi="標楷體"/>
          <w:sz w:val="28"/>
          <w:szCs w:val="28"/>
        </w:rPr>
        <w:t>卑</w:t>
      </w:r>
      <w:proofErr w:type="gramEnd"/>
      <w:r>
        <w:rPr>
          <w:rFonts w:ascii="標楷體" w:eastAsia="標楷體" w:hAnsi="標楷體"/>
          <w:sz w:val="28"/>
          <w:szCs w:val="28"/>
        </w:rPr>
        <w:t>親屬；其次為父母（第二順位）；再來為兄弟姊妹（第三順位）；最後為祖父母（第四順位）。可知</w:t>
      </w:r>
      <w:r>
        <w:rPr>
          <w:rFonts w:ascii="標楷體" w:eastAsia="標楷體" w:hAnsi="標楷體"/>
          <w:b/>
          <w:sz w:val="28"/>
          <w:szCs w:val="28"/>
        </w:rPr>
        <w:t>依照我國法律，女性繼承和男性繼承享有相同的法定繼承權利，也沒有辦理拋棄繼承的義務。</w:t>
      </w:r>
    </w:p>
    <w:p w:rsidR="00A02B88" w:rsidRDefault="006B6A64">
      <w:pPr>
        <w:widowControl/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現行繼承制度可分為「概括繼承、限定責任」及「拋棄繼承」。</w:t>
      </w:r>
    </w:p>
    <w:p w:rsidR="00A02B88" w:rsidRDefault="006B6A64">
      <w:pPr>
        <w:pStyle w:val="1"/>
        <w:numPr>
          <w:ilvl w:val="3"/>
          <w:numId w:val="1"/>
        </w:numPr>
        <w:tabs>
          <w:tab w:val="clear" w:pos="981"/>
        </w:tabs>
        <w:ind w:left="1132"/>
        <w:rPr>
          <w:rFonts w:ascii="標楷體" w:hAnsi="標楷體"/>
        </w:rPr>
      </w:pPr>
      <w:r>
        <w:rPr>
          <w:rFonts w:ascii="標楷體" w:hAnsi="標楷體"/>
        </w:rPr>
        <w:t>概括繼承、限定責任：繼承人僅須以因繼承所得遺產為限，償還被繼承之人債務（民法第</w:t>
      </w:r>
      <w:r>
        <w:rPr>
          <w:rFonts w:ascii="標楷體" w:hAnsi="標楷體"/>
        </w:rPr>
        <w:t>1148</w:t>
      </w:r>
      <w:r>
        <w:rPr>
          <w:rFonts w:ascii="標楷體" w:hAnsi="標楷體"/>
        </w:rPr>
        <w:t>條第</w:t>
      </w:r>
      <w:r>
        <w:rPr>
          <w:rFonts w:ascii="標楷體" w:hAnsi="標楷體"/>
        </w:rPr>
        <w:t>2</w:t>
      </w:r>
      <w:r>
        <w:rPr>
          <w:rFonts w:ascii="標楷體" w:hAnsi="標楷體"/>
        </w:rPr>
        <w:t>項）。</w:t>
      </w:r>
    </w:p>
    <w:p w:rsidR="00A02B88" w:rsidRDefault="006B6A64">
      <w:pPr>
        <w:pStyle w:val="1"/>
        <w:numPr>
          <w:ilvl w:val="3"/>
          <w:numId w:val="1"/>
        </w:numPr>
        <w:tabs>
          <w:tab w:val="clear" w:pos="981"/>
        </w:tabs>
        <w:ind w:left="1132"/>
        <w:rPr>
          <w:rFonts w:ascii="標楷體" w:hAnsi="標楷體"/>
        </w:rPr>
      </w:pPr>
      <w:r>
        <w:rPr>
          <w:rFonts w:ascii="標楷體" w:hAnsi="標楷體"/>
        </w:rPr>
        <w:t>拋棄繼承：繼承人放棄被繼承人的財產及債務，即繼承人不管遺產償還被繼承人的債務後是否還有剩下的資產，繼承人都不繼承（民法第</w:t>
      </w:r>
      <w:r>
        <w:rPr>
          <w:rFonts w:ascii="標楷體" w:hAnsi="標楷體"/>
        </w:rPr>
        <w:t>1174</w:t>
      </w:r>
      <w:r>
        <w:rPr>
          <w:rFonts w:ascii="標楷體" w:hAnsi="標楷體"/>
        </w:rPr>
        <w:t>條第</w:t>
      </w:r>
      <w:r>
        <w:rPr>
          <w:rFonts w:ascii="標楷體" w:hAnsi="標楷體"/>
        </w:rPr>
        <w:t>1</w:t>
      </w:r>
      <w:r>
        <w:rPr>
          <w:rFonts w:ascii="標楷體" w:hAnsi="標楷體"/>
        </w:rPr>
        <w:t>項）。</w:t>
      </w:r>
    </w:p>
    <w:p w:rsidR="00A02B88" w:rsidRDefault="006B6A64">
      <w:pPr>
        <w:numPr>
          <w:ilvl w:val="0"/>
          <w:numId w:val="1"/>
        </w:numPr>
        <w:snapToGrid w:val="0"/>
        <w:spacing w:line="440" w:lineRule="exact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期間：</w:t>
      </w:r>
    </w:p>
    <w:p w:rsidR="00A02B88" w:rsidRDefault="006B6A64">
      <w:pPr>
        <w:snapToGrid w:val="0"/>
        <w:spacing w:line="440" w:lineRule="exact"/>
        <w:ind w:left="720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繼承人欲辦理拋棄繼承者，應於知悉得繼承時起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個月內，以書面向被繼承人之法院提出聲請（民法第</w:t>
      </w:r>
      <w:r>
        <w:rPr>
          <w:rFonts w:ascii="標楷體" w:eastAsia="標楷體" w:hAnsi="標楷體"/>
          <w:sz w:val="28"/>
          <w:szCs w:val="28"/>
        </w:rPr>
        <w:t>1174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項）。</w:t>
      </w:r>
    </w:p>
    <w:p w:rsidR="00A02B88" w:rsidRDefault="006B6A64">
      <w:pPr>
        <w:numPr>
          <w:ilvl w:val="0"/>
          <w:numId w:val="1"/>
        </w:numPr>
        <w:snapToGrid w:val="0"/>
        <w:spacing w:line="440" w:lineRule="exact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管轄法院：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被繼承人死亡時之住所地法院。</w:t>
      </w:r>
    </w:p>
    <w:p w:rsidR="00A02B88" w:rsidRDefault="006B6A64">
      <w:pPr>
        <w:numPr>
          <w:ilvl w:val="0"/>
          <w:numId w:val="1"/>
        </w:numPr>
        <w:snapToGrid w:val="0"/>
        <w:spacing w:line="440" w:lineRule="exact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應備文件：</w:t>
      </w:r>
    </w:p>
    <w:p w:rsidR="00A02B88" w:rsidRDefault="006B6A64">
      <w:pPr>
        <w:pStyle w:val="1"/>
        <w:numPr>
          <w:ilvl w:val="3"/>
          <w:numId w:val="1"/>
        </w:numPr>
        <w:tabs>
          <w:tab w:val="clear" w:pos="981"/>
        </w:tabs>
        <w:ind w:left="1132"/>
        <w:rPr>
          <w:rFonts w:ascii="標楷體" w:hAnsi="標楷體"/>
        </w:rPr>
      </w:pPr>
      <w:r>
        <w:rPr>
          <w:rFonts w:ascii="標楷體" w:hAnsi="標楷體"/>
        </w:rPr>
        <w:t>被繼承人之除戶謄本或死亡證明書。</w:t>
      </w:r>
    </w:p>
    <w:p w:rsidR="00A02B88" w:rsidRDefault="006B6A64">
      <w:pPr>
        <w:pStyle w:val="1"/>
        <w:numPr>
          <w:ilvl w:val="3"/>
          <w:numId w:val="1"/>
        </w:numPr>
        <w:tabs>
          <w:tab w:val="clear" w:pos="981"/>
        </w:tabs>
        <w:ind w:left="1132"/>
        <w:rPr>
          <w:rFonts w:ascii="標楷體" w:hAnsi="標楷體"/>
        </w:rPr>
      </w:pPr>
      <w:r>
        <w:rPr>
          <w:rFonts w:ascii="標楷體" w:hAnsi="標楷體"/>
        </w:rPr>
        <w:t>拋棄</w:t>
      </w:r>
      <w:r>
        <w:rPr>
          <w:rFonts w:ascii="標楷體" w:hAnsi="標楷體"/>
        </w:rPr>
        <w:t>繼承人之戶籍謄本。</w:t>
      </w:r>
    </w:p>
    <w:p w:rsidR="00A02B88" w:rsidRDefault="006B6A64">
      <w:pPr>
        <w:pStyle w:val="1"/>
        <w:numPr>
          <w:ilvl w:val="3"/>
          <w:numId w:val="1"/>
        </w:numPr>
        <w:tabs>
          <w:tab w:val="clear" w:pos="981"/>
        </w:tabs>
        <w:ind w:left="1132"/>
        <w:rPr>
          <w:rFonts w:ascii="標楷體" w:hAnsi="標楷體"/>
        </w:rPr>
      </w:pPr>
      <w:r>
        <w:rPr>
          <w:rFonts w:ascii="標楷體" w:hAnsi="標楷體"/>
        </w:rPr>
        <w:t>繼承系統表。</w:t>
      </w:r>
    </w:p>
    <w:p w:rsidR="00A02B88" w:rsidRDefault="006B6A64">
      <w:pPr>
        <w:pStyle w:val="1"/>
        <w:numPr>
          <w:ilvl w:val="3"/>
          <w:numId w:val="1"/>
        </w:numPr>
        <w:tabs>
          <w:tab w:val="clear" w:pos="981"/>
        </w:tabs>
        <w:ind w:left="1132"/>
        <w:rPr>
          <w:rFonts w:ascii="標楷體" w:hAnsi="標楷體"/>
        </w:rPr>
      </w:pPr>
      <w:r>
        <w:rPr>
          <w:rFonts w:ascii="標楷體" w:hAnsi="標楷體"/>
        </w:rPr>
        <w:t>已通知因拋棄而應為繼承之人之證明（如繼承權拋棄通知書函或存證信函、回執）。</w:t>
      </w:r>
    </w:p>
    <w:p w:rsidR="00A02B88" w:rsidRDefault="006B6A64">
      <w:pPr>
        <w:pStyle w:val="0061"/>
        <w:ind w:left="1418" w:hanging="566"/>
      </w:pPr>
      <w:r>
        <w:t>5.</w:t>
      </w:r>
      <w:r>
        <w:t>其他</w:t>
      </w:r>
      <w:proofErr w:type="gramStart"/>
      <w:r>
        <w:t>法院請聲請</w:t>
      </w:r>
      <w:proofErr w:type="gramEnd"/>
      <w:r>
        <w:t>人提出之文件。</w:t>
      </w:r>
    </w:p>
    <w:p w:rsidR="00A02B88" w:rsidRDefault="006B6A6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6B6A64">
      <w:pPr>
        <w:snapToGrid w:val="0"/>
        <w:spacing w:line="48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-471802</wp:posOffset>
                </wp:positionH>
                <wp:positionV relativeFrom="paragraph">
                  <wp:posOffset>-1050929</wp:posOffset>
                </wp:positionV>
                <wp:extent cx="6438903" cy="1914525"/>
                <wp:effectExtent l="0" t="0" r="19047" b="2857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3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2B88" w:rsidRDefault="00A02B8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7.15pt;margin-top:-82.75pt;width:507pt;height:150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" strokecolor="white" strokeweight=".26467mm">
                <v:textbox>
                  <w:txbxContent>
                    <w:p w:rsidR="00A02B88" w:rsidRDefault="00A02B88"/>
                  </w:txbxContent>
                </v:textbox>
              </v:shape>
            </w:pict>
          </mc:Fallback>
        </mc:AlternateContent>
      </w: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02B88" w:rsidRDefault="00A02B8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A02B88">
      <w:headerReference w:type="default" r:id="rId7"/>
      <w:footerReference w:type="default" r:id="rId8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A64" w:rsidRDefault="006B6A64">
      <w:r>
        <w:separator/>
      </w:r>
    </w:p>
  </w:endnote>
  <w:endnote w:type="continuationSeparator" w:id="0">
    <w:p w:rsidR="006B6A64" w:rsidRDefault="006B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81F" w:rsidRDefault="006B6A6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11081F" w:rsidRDefault="006B6A6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A64" w:rsidRDefault="006B6A64">
      <w:r>
        <w:rPr>
          <w:color w:val="000000"/>
        </w:rPr>
        <w:separator/>
      </w:r>
    </w:p>
  </w:footnote>
  <w:footnote w:type="continuationSeparator" w:id="0">
    <w:p w:rsidR="006B6A64" w:rsidRDefault="006B6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81F" w:rsidRDefault="006B6A64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B1E10"/>
    <w:multiLevelType w:val="multilevel"/>
    <w:tmpl w:val="1DE09464"/>
    <w:styleLink w:val="LFO2"/>
    <w:lvl w:ilvl="0">
      <w:start w:val="1"/>
      <w:numFmt w:val="taiwaneseCountingThousand"/>
      <w:pStyle w:val="1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2B88"/>
    <w:rsid w:val="006B6A64"/>
    <w:rsid w:val="00973EE5"/>
    <w:rsid w:val="00A0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A7B028-B40A-473E-92FA-5BC9B541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1">
    <w:name w:val="內文 1."/>
    <w:basedOn w:val="a"/>
    <w:pPr>
      <w:numPr>
        <w:numId w:val="1"/>
      </w:numPr>
      <w:tabs>
        <w:tab w:val="left" w:pos="981"/>
      </w:tabs>
      <w:snapToGrid w:val="0"/>
      <w:spacing w:line="440" w:lineRule="exact"/>
      <w:jc w:val="both"/>
      <w:textAlignment w:val="center"/>
    </w:pPr>
    <w:rPr>
      <w:rFonts w:ascii="Times New Roman" w:eastAsia="標楷體" w:hAnsi="Times New Roman"/>
      <w:sz w:val="28"/>
      <w:szCs w:val="28"/>
    </w:rPr>
  </w:style>
  <w:style w:type="numbering" w:customStyle="1" w:styleId="LFO2">
    <w:name w:val="LFO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2018-09-18T08:15:00Z</cp:lastPrinted>
  <dcterms:created xsi:type="dcterms:W3CDTF">2020-03-10T07:03:00Z</dcterms:created>
  <dcterms:modified xsi:type="dcterms:W3CDTF">2020-03-10T07:03:00Z</dcterms:modified>
</cp:coreProperties>
</file>