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EDF" w:rsidRDefault="00113EDF" w:rsidP="00C730B5">
      <w:pPr>
        <w:snapToGrid w:val="0"/>
        <w:ind w:firstLineChars="500" w:firstLine="1802"/>
        <w:rPr>
          <w:rFonts w:ascii="標楷體" w:eastAsia="標楷體" w:hAnsi="標楷體" w:hint="eastAsia"/>
          <w:b/>
          <w:bCs/>
          <w:sz w:val="36"/>
          <w:szCs w:val="36"/>
        </w:rPr>
      </w:pPr>
      <w:bookmarkStart w:id="0" w:name="_GoBack"/>
      <w:bookmarkEnd w:id="0"/>
      <w:r w:rsidRPr="00113EDF">
        <w:rPr>
          <w:rFonts w:ascii="標楷體" w:eastAsia="標楷體" w:hAnsi="標楷體" w:hint="eastAsia"/>
          <w:b/>
          <w:bCs/>
          <w:sz w:val="36"/>
          <w:szCs w:val="36"/>
        </w:rPr>
        <w:t>生前殯葬服務定型化契約範本（</w:t>
      </w:r>
      <w:r w:rsidRPr="00113EDF">
        <w:rPr>
          <w:rFonts w:ascii="標楷體" w:eastAsia="標楷體" w:hAnsi="標楷體" w:hint="eastAsia"/>
          <w:b/>
          <w:bCs/>
          <w:color w:val="000000"/>
          <w:sz w:val="36"/>
          <w:szCs w:val="36"/>
        </w:rPr>
        <w:t>家用型</w:t>
      </w:r>
      <w:r w:rsidRPr="00113EDF">
        <w:rPr>
          <w:rFonts w:ascii="標楷體" w:eastAsia="標楷體" w:hAnsi="標楷體" w:hint="eastAsia"/>
          <w:b/>
          <w:bCs/>
          <w:sz w:val="36"/>
          <w:szCs w:val="36"/>
        </w:rPr>
        <w:t>）</w:t>
      </w:r>
    </w:p>
    <w:p w:rsidR="00B22013" w:rsidRDefault="00B22013" w:rsidP="00B22013">
      <w:pPr>
        <w:snapToGrid w:val="0"/>
        <w:ind w:leftChars="1575" w:left="3780" w:rightChars="-15" w:right="-36"/>
        <w:jc w:val="both"/>
        <w:rPr>
          <w:rFonts w:eastAsia="標楷體" w:hAnsi="標楷體" w:hint="eastAsia"/>
          <w:color w:val="000000"/>
          <w:sz w:val="28"/>
          <w:szCs w:val="28"/>
        </w:rPr>
      </w:pPr>
    </w:p>
    <w:p w:rsidR="00B47C99" w:rsidRPr="00D14E97" w:rsidRDefault="00B47C99" w:rsidP="00D15FCB">
      <w:pPr>
        <w:snapToGrid w:val="0"/>
        <w:ind w:rightChars="-15" w:right="-36"/>
        <w:jc w:val="both"/>
        <w:rPr>
          <w:rFonts w:ascii="標楷體" w:eastAsia="標楷體" w:hAnsi="標楷體" w:hint="eastAsia"/>
          <w:b/>
          <w:color w:val="000000"/>
          <w:sz w:val="32"/>
          <w:szCs w:val="32"/>
        </w:rPr>
      </w:pPr>
      <w:r w:rsidRPr="00D14E97">
        <w:rPr>
          <w:rFonts w:ascii="標楷體" w:eastAsia="標楷體" w:hAnsi="標楷體" w:hint="eastAsia"/>
          <w:b/>
          <w:color w:val="000000"/>
          <w:sz w:val="32"/>
          <w:szCs w:val="32"/>
        </w:rPr>
        <w:t>摘要</w:t>
      </w:r>
    </w:p>
    <w:p w:rsidR="00B47C99" w:rsidRDefault="00B47C99" w:rsidP="005424AB">
      <w:pPr>
        <w:numPr>
          <w:ilvl w:val="0"/>
          <w:numId w:val="29"/>
        </w:numPr>
        <w:snapToGrid w:val="0"/>
        <w:spacing w:line="500" w:lineRule="exact"/>
        <w:rPr>
          <w:rFonts w:ascii="標楷體" w:eastAsia="標楷體" w:hAnsi="標楷體" w:hint="eastAsia"/>
          <w:color w:val="000000"/>
          <w:sz w:val="32"/>
          <w:szCs w:val="32"/>
        </w:rPr>
      </w:pPr>
      <w:r>
        <w:rPr>
          <w:rFonts w:ascii="標楷體" w:eastAsia="標楷體" w:hAnsi="標楷體" w:hint="eastAsia"/>
          <w:color w:val="000000"/>
          <w:sz w:val="32"/>
          <w:szCs w:val="32"/>
        </w:rPr>
        <w:t>審閱期間：</w:t>
      </w:r>
      <w:r w:rsidR="002349B4">
        <w:rPr>
          <w:rFonts w:ascii="標楷體" w:eastAsia="標楷體" w:hAnsi="標楷體" w:hint="eastAsia"/>
          <w:color w:val="000000"/>
          <w:sz w:val="32"/>
          <w:szCs w:val="32"/>
        </w:rPr>
        <w:t>消費者攜回審閱後至少5日</w:t>
      </w:r>
    </w:p>
    <w:p w:rsidR="002349B4" w:rsidRDefault="00B47C99" w:rsidP="005424AB">
      <w:pPr>
        <w:numPr>
          <w:ilvl w:val="0"/>
          <w:numId w:val="29"/>
        </w:numPr>
        <w:snapToGrid w:val="0"/>
        <w:spacing w:line="500" w:lineRule="exact"/>
        <w:rPr>
          <w:rFonts w:ascii="標楷體" w:eastAsia="標楷體" w:hAnsi="標楷體" w:hint="eastAsia"/>
          <w:color w:val="000000"/>
          <w:sz w:val="32"/>
          <w:szCs w:val="32"/>
        </w:rPr>
      </w:pPr>
      <w:r>
        <w:rPr>
          <w:rFonts w:ascii="標楷體" w:eastAsia="標楷體" w:hAnsi="標楷體" w:hint="eastAsia"/>
          <w:color w:val="000000"/>
          <w:sz w:val="32"/>
          <w:szCs w:val="32"/>
        </w:rPr>
        <w:t>當事人資料：</w:t>
      </w:r>
      <w:r w:rsidR="002349B4">
        <w:rPr>
          <w:rFonts w:ascii="標楷體" w:eastAsia="標楷體" w:hAnsi="標楷體" w:hint="eastAsia"/>
          <w:color w:val="000000"/>
          <w:sz w:val="32"/>
          <w:szCs w:val="32"/>
        </w:rPr>
        <w:t xml:space="preserve"> </w:t>
      </w:r>
    </w:p>
    <w:p w:rsidR="002349B4" w:rsidRDefault="002349B4" w:rsidP="005424AB">
      <w:pPr>
        <w:numPr>
          <w:ilvl w:val="1"/>
          <w:numId w:val="29"/>
        </w:numPr>
        <w:tabs>
          <w:tab w:val="clear" w:pos="2100"/>
          <w:tab w:val="num" w:pos="1980"/>
        </w:tabs>
        <w:snapToGrid w:val="0"/>
        <w:spacing w:line="500" w:lineRule="exact"/>
        <w:ind w:hanging="1200"/>
        <w:rPr>
          <w:rFonts w:ascii="標楷體" w:eastAsia="標楷體" w:hAnsi="標楷體" w:hint="eastAsia"/>
          <w:color w:val="000000"/>
          <w:sz w:val="32"/>
          <w:szCs w:val="32"/>
        </w:rPr>
      </w:pPr>
      <w:r>
        <w:rPr>
          <w:rFonts w:ascii="標楷體" w:eastAsia="標楷體" w:hAnsi="標楷體" w:hint="eastAsia"/>
          <w:color w:val="000000"/>
          <w:sz w:val="32"/>
          <w:szCs w:val="32"/>
        </w:rPr>
        <w:t>甲方：（消費者）</w:t>
      </w:r>
    </w:p>
    <w:p w:rsidR="002349B4" w:rsidRDefault="002349B4" w:rsidP="000E1AFD">
      <w:pPr>
        <w:numPr>
          <w:ilvl w:val="1"/>
          <w:numId w:val="29"/>
        </w:numPr>
        <w:tabs>
          <w:tab w:val="clear" w:pos="2100"/>
          <w:tab w:val="num" w:pos="1800"/>
        </w:tabs>
        <w:snapToGrid w:val="0"/>
        <w:spacing w:line="500" w:lineRule="exact"/>
        <w:ind w:hanging="1200"/>
        <w:rPr>
          <w:rFonts w:ascii="標楷體" w:eastAsia="標楷體" w:hAnsi="標楷體" w:hint="eastAsia"/>
          <w:color w:val="000000"/>
          <w:sz w:val="32"/>
          <w:szCs w:val="32"/>
        </w:rPr>
      </w:pPr>
      <w:r>
        <w:rPr>
          <w:rFonts w:ascii="標楷體" w:eastAsia="標楷體" w:hAnsi="標楷體" w:hint="eastAsia"/>
          <w:color w:val="000000"/>
          <w:sz w:val="32"/>
          <w:szCs w:val="32"/>
        </w:rPr>
        <w:t>乙方：（殯葬服務業者）</w:t>
      </w:r>
    </w:p>
    <w:p w:rsidR="00D8664B" w:rsidRDefault="00D8664B" w:rsidP="005424AB">
      <w:pPr>
        <w:numPr>
          <w:ilvl w:val="1"/>
          <w:numId w:val="29"/>
        </w:numPr>
        <w:tabs>
          <w:tab w:val="clear" w:pos="2100"/>
          <w:tab w:val="num" w:pos="1800"/>
        </w:tabs>
        <w:snapToGrid w:val="0"/>
        <w:spacing w:line="500" w:lineRule="exact"/>
        <w:ind w:hanging="1200"/>
        <w:rPr>
          <w:rFonts w:ascii="標楷體" w:eastAsia="標楷體" w:hAnsi="標楷體" w:hint="eastAsia"/>
          <w:color w:val="000000"/>
          <w:sz w:val="32"/>
          <w:szCs w:val="32"/>
        </w:rPr>
      </w:pPr>
      <w:r>
        <w:rPr>
          <w:rFonts w:ascii="標楷體" w:eastAsia="標楷體" w:hAnsi="標楷體" w:hint="eastAsia"/>
          <w:color w:val="000000"/>
          <w:sz w:val="32"/>
          <w:szCs w:val="32"/>
        </w:rPr>
        <w:t>丙方</w:t>
      </w:r>
      <w:r w:rsidR="005D6E14">
        <w:rPr>
          <w:rFonts w:ascii="標楷體" w:eastAsia="標楷體" w:hAnsi="標楷體" w:hint="eastAsia"/>
          <w:color w:val="000000"/>
          <w:sz w:val="32"/>
          <w:szCs w:val="32"/>
        </w:rPr>
        <w:t>：（被服務人）</w:t>
      </w:r>
    </w:p>
    <w:p w:rsidR="00B47C99" w:rsidRDefault="00B47C99" w:rsidP="005424AB">
      <w:pPr>
        <w:numPr>
          <w:ilvl w:val="0"/>
          <w:numId w:val="29"/>
        </w:numPr>
        <w:adjustRightInd w:val="0"/>
        <w:spacing w:line="500" w:lineRule="exact"/>
        <w:rPr>
          <w:rFonts w:ascii="標楷體" w:eastAsia="標楷體" w:hAnsi="標楷體" w:hint="eastAsia"/>
          <w:color w:val="000000"/>
          <w:sz w:val="32"/>
          <w:szCs w:val="32"/>
        </w:rPr>
      </w:pPr>
      <w:r>
        <w:rPr>
          <w:rFonts w:ascii="標楷體" w:eastAsia="標楷體" w:hAnsi="標楷體" w:hint="eastAsia"/>
          <w:color w:val="000000"/>
          <w:sz w:val="32"/>
          <w:szCs w:val="32"/>
        </w:rPr>
        <w:t>契約重要內容：</w:t>
      </w:r>
    </w:p>
    <w:p w:rsidR="002349B4" w:rsidRDefault="00B640F0" w:rsidP="005424AB">
      <w:pPr>
        <w:numPr>
          <w:ilvl w:val="1"/>
          <w:numId w:val="29"/>
        </w:numPr>
        <w:tabs>
          <w:tab w:val="clear" w:pos="2100"/>
          <w:tab w:val="num" w:pos="1440"/>
        </w:tabs>
        <w:adjustRightInd w:val="0"/>
        <w:spacing w:line="500" w:lineRule="exact"/>
        <w:ind w:left="1800"/>
        <w:rPr>
          <w:rFonts w:ascii="標楷體" w:eastAsia="標楷體" w:hAnsi="標楷體" w:hint="eastAsia"/>
          <w:color w:val="000000"/>
          <w:sz w:val="32"/>
          <w:szCs w:val="32"/>
        </w:rPr>
      </w:pPr>
      <w:r>
        <w:rPr>
          <w:rFonts w:ascii="標楷體" w:eastAsia="標楷體" w:hAnsi="標楷體" w:hint="eastAsia"/>
          <w:color w:val="000000"/>
          <w:sz w:val="32"/>
          <w:szCs w:val="32"/>
        </w:rPr>
        <w:t>契約</w:t>
      </w:r>
      <w:r w:rsidR="002349B4">
        <w:rPr>
          <w:rFonts w:ascii="標楷體" w:eastAsia="標楷體" w:hAnsi="標楷體" w:hint="eastAsia"/>
          <w:color w:val="000000"/>
          <w:sz w:val="32"/>
          <w:szCs w:val="32"/>
        </w:rPr>
        <w:t>主要給付項目、期間</w:t>
      </w:r>
    </w:p>
    <w:p w:rsidR="00B640F0" w:rsidRDefault="002349B4" w:rsidP="005424AB">
      <w:pPr>
        <w:numPr>
          <w:ilvl w:val="0"/>
          <w:numId w:val="39"/>
        </w:numPr>
        <w:tabs>
          <w:tab w:val="clear" w:pos="1960"/>
          <w:tab w:val="num" w:pos="1800"/>
        </w:tabs>
        <w:adjustRightInd w:val="0"/>
        <w:spacing w:line="500" w:lineRule="exact"/>
        <w:ind w:hanging="520"/>
        <w:rPr>
          <w:rFonts w:ascii="標楷體" w:eastAsia="標楷體" w:hAnsi="標楷體" w:hint="eastAsia"/>
          <w:color w:val="000000"/>
          <w:sz w:val="32"/>
          <w:szCs w:val="32"/>
        </w:rPr>
      </w:pPr>
      <w:r>
        <w:rPr>
          <w:rFonts w:ascii="標楷體" w:eastAsia="標楷體" w:hAnsi="標楷體" w:hint="eastAsia"/>
          <w:color w:val="000000"/>
          <w:sz w:val="32"/>
          <w:szCs w:val="32"/>
        </w:rPr>
        <w:t>主要給付項目：如附件一服務項目</w:t>
      </w:r>
      <w:r w:rsidR="00A61EC3">
        <w:rPr>
          <w:rFonts w:ascii="標楷體" w:eastAsia="標楷體" w:hAnsi="標楷體" w:hint="eastAsia"/>
          <w:color w:val="000000"/>
          <w:sz w:val="32"/>
          <w:szCs w:val="32"/>
        </w:rPr>
        <w:t>各</w:t>
      </w:r>
      <w:r>
        <w:rPr>
          <w:rFonts w:ascii="標楷體" w:eastAsia="標楷體" w:hAnsi="標楷體" w:hint="eastAsia"/>
          <w:color w:val="000000"/>
          <w:sz w:val="32"/>
          <w:szCs w:val="32"/>
        </w:rPr>
        <w:t>欄</w:t>
      </w:r>
      <w:r w:rsidR="00B640F0">
        <w:rPr>
          <w:rFonts w:ascii="標楷體" w:eastAsia="標楷體" w:hAnsi="標楷體" w:hint="eastAsia"/>
          <w:color w:val="000000"/>
          <w:sz w:val="32"/>
          <w:szCs w:val="32"/>
        </w:rPr>
        <w:t>（第</w:t>
      </w:r>
      <w:r>
        <w:rPr>
          <w:rFonts w:ascii="標楷體" w:eastAsia="標楷體" w:hAnsi="標楷體" w:hint="eastAsia"/>
          <w:color w:val="000000"/>
          <w:sz w:val="32"/>
          <w:szCs w:val="32"/>
        </w:rPr>
        <w:t>3</w:t>
      </w:r>
      <w:r w:rsidR="00B640F0">
        <w:rPr>
          <w:rFonts w:ascii="標楷體" w:eastAsia="標楷體" w:hAnsi="標楷體" w:hint="eastAsia"/>
          <w:color w:val="000000"/>
          <w:sz w:val="32"/>
          <w:szCs w:val="32"/>
        </w:rPr>
        <w:t>條）</w:t>
      </w:r>
    </w:p>
    <w:p w:rsidR="002349B4" w:rsidRDefault="002349B4" w:rsidP="005424AB">
      <w:pPr>
        <w:numPr>
          <w:ilvl w:val="0"/>
          <w:numId w:val="39"/>
        </w:numPr>
        <w:tabs>
          <w:tab w:val="clear" w:pos="1960"/>
          <w:tab w:val="num" w:pos="1800"/>
        </w:tabs>
        <w:adjustRightInd w:val="0"/>
        <w:spacing w:line="500" w:lineRule="exact"/>
        <w:ind w:left="1800"/>
        <w:rPr>
          <w:rFonts w:ascii="標楷體" w:eastAsia="標楷體" w:hAnsi="標楷體" w:hint="eastAsia"/>
          <w:color w:val="000000"/>
          <w:sz w:val="32"/>
          <w:szCs w:val="32"/>
        </w:rPr>
      </w:pPr>
      <w:r>
        <w:rPr>
          <w:rFonts w:ascii="標楷體" w:eastAsia="標楷體" w:hAnsi="標楷體" w:hint="eastAsia"/>
          <w:color w:val="000000"/>
          <w:sz w:val="32"/>
          <w:szCs w:val="32"/>
        </w:rPr>
        <w:t>期間：</w:t>
      </w:r>
      <w:r w:rsidR="00D8664B" w:rsidRPr="004969CE">
        <w:rPr>
          <w:rFonts w:ascii="標楷體" w:eastAsia="標楷體" w:hAnsi="標楷體" w:hint="eastAsia"/>
          <w:color w:val="000000"/>
          <w:sz w:val="32"/>
          <w:szCs w:val="32"/>
        </w:rPr>
        <w:t>自簽約日起至契約履行完成止</w:t>
      </w:r>
      <w:r>
        <w:rPr>
          <w:rFonts w:ascii="標楷體" w:eastAsia="標楷體" w:hAnsi="標楷體" w:hint="eastAsia"/>
          <w:color w:val="000000"/>
          <w:sz w:val="32"/>
          <w:szCs w:val="32"/>
        </w:rPr>
        <w:t>（第</w:t>
      </w:r>
      <w:r w:rsidR="00D8664B">
        <w:rPr>
          <w:rFonts w:ascii="標楷體" w:eastAsia="標楷體" w:hAnsi="標楷體" w:hint="eastAsia"/>
          <w:color w:val="000000"/>
          <w:sz w:val="32"/>
          <w:szCs w:val="32"/>
        </w:rPr>
        <w:t>12</w:t>
      </w:r>
      <w:r>
        <w:rPr>
          <w:rFonts w:ascii="標楷體" w:eastAsia="標楷體" w:hAnsi="標楷體" w:hint="eastAsia"/>
          <w:color w:val="000000"/>
          <w:sz w:val="32"/>
          <w:szCs w:val="32"/>
        </w:rPr>
        <w:t>條）</w:t>
      </w:r>
    </w:p>
    <w:p w:rsidR="00B640F0" w:rsidRDefault="00B640F0" w:rsidP="005424AB">
      <w:pPr>
        <w:numPr>
          <w:ilvl w:val="1"/>
          <w:numId w:val="29"/>
        </w:numPr>
        <w:tabs>
          <w:tab w:val="clear" w:pos="2100"/>
          <w:tab w:val="num" w:pos="1440"/>
        </w:tabs>
        <w:adjustRightInd w:val="0"/>
        <w:spacing w:line="500" w:lineRule="exact"/>
        <w:ind w:left="1800"/>
        <w:rPr>
          <w:rFonts w:ascii="標楷體" w:eastAsia="標楷體" w:hAnsi="標楷體" w:hint="eastAsia"/>
          <w:color w:val="000000"/>
          <w:sz w:val="32"/>
          <w:szCs w:val="32"/>
        </w:rPr>
      </w:pPr>
      <w:r>
        <w:rPr>
          <w:rFonts w:ascii="標楷體" w:eastAsia="標楷體" w:hAnsi="標楷體" w:hint="eastAsia"/>
          <w:color w:val="000000"/>
          <w:sz w:val="32"/>
          <w:szCs w:val="32"/>
        </w:rPr>
        <w:t>契約金額：</w:t>
      </w:r>
      <w:r w:rsidR="009D216C">
        <w:rPr>
          <w:rFonts w:ascii="標楷體" w:eastAsia="標楷體" w:hAnsi="標楷體" w:hint="eastAsia"/>
          <w:color w:val="000000"/>
          <w:sz w:val="32"/>
          <w:szCs w:val="32"/>
        </w:rPr>
        <w:t xml:space="preserve"> </w:t>
      </w:r>
    </w:p>
    <w:p w:rsidR="00605AF9" w:rsidRDefault="00605AF9" w:rsidP="005424AB">
      <w:pPr>
        <w:tabs>
          <w:tab w:val="num" w:pos="1620"/>
        </w:tabs>
        <w:adjustRightInd w:val="0"/>
        <w:spacing w:line="500" w:lineRule="exact"/>
        <w:ind w:left="1259"/>
        <w:rPr>
          <w:rFonts w:ascii="標楷體" w:eastAsia="標楷體" w:hAnsi="標楷體" w:hint="eastAsia"/>
          <w:color w:val="000000"/>
          <w:sz w:val="32"/>
          <w:szCs w:val="32"/>
        </w:rPr>
      </w:pPr>
      <w:r>
        <w:rPr>
          <w:rFonts w:ascii="標楷體" w:eastAsia="標楷體" w:hAnsi="標楷體" w:hint="eastAsia"/>
          <w:color w:val="000000"/>
          <w:sz w:val="32"/>
          <w:szCs w:val="32"/>
        </w:rPr>
        <w:t>1.</w:t>
      </w:r>
      <w:r w:rsidR="0014333A">
        <w:rPr>
          <w:rFonts w:ascii="標楷體" w:eastAsia="標楷體" w:hAnsi="標楷體" w:hint="eastAsia"/>
          <w:color w:val="000000"/>
          <w:sz w:val="32"/>
          <w:szCs w:val="32"/>
        </w:rPr>
        <w:t>對價</w:t>
      </w:r>
      <w:r w:rsidR="00564B0D">
        <w:rPr>
          <w:rFonts w:ascii="標楷體" w:eastAsia="標楷體" w:hAnsi="標楷體" w:hint="eastAsia"/>
          <w:color w:val="000000"/>
          <w:sz w:val="32"/>
          <w:szCs w:val="32"/>
        </w:rPr>
        <w:t>與付款方式</w:t>
      </w:r>
      <w:r w:rsidR="00A61EC3">
        <w:rPr>
          <w:rFonts w:ascii="標楷體" w:eastAsia="標楷體" w:hAnsi="標楷體" w:hint="eastAsia"/>
          <w:color w:val="000000"/>
          <w:sz w:val="32"/>
          <w:szCs w:val="32"/>
        </w:rPr>
        <w:t>（第4條）：</w:t>
      </w:r>
      <w:r w:rsidR="00D15FCB">
        <w:rPr>
          <w:rFonts w:ascii="標楷體" w:eastAsia="標楷體" w:hAnsi="標楷體" w:hint="eastAsia"/>
          <w:color w:val="000000"/>
          <w:sz w:val="32"/>
          <w:szCs w:val="32"/>
        </w:rPr>
        <w:t xml:space="preserve"> </w:t>
      </w:r>
    </w:p>
    <w:p w:rsidR="00910286" w:rsidRPr="00EA1052" w:rsidRDefault="00910286" w:rsidP="00910286">
      <w:pPr>
        <w:tabs>
          <w:tab w:val="num" w:pos="1260"/>
        </w:tabs>
        <w:adjustRightInd w:val="0"/>
        <w:spacing w:line="500" w:lineRule="exact"/>
        <w:ind w:leftChars="75" w:left="180" w:firstLineChars="450" w:firstLine="1440"/>
        <w:rPr>
          <w:rFonts w:ascii="標楷體" w:eastAsia="標楷體" w:hAnsi="標楷體" w:hint="eastAsia"/>
          <w:color w:val="000000"/>
          <w:sz w:val="32"/>
          <w:szCs w:val="32"/>
        </w:rPr>
      </w:pPr>
      <w:r>
        <w:rPr>
          <w:rFonts w:ascii="標楷體" w:eastAsia="標楷體" w:hAnsi="標楷體" w:hint="eastAsia"/>
          <w:color w:val="000000"/>
          <w:sz w:val="32"/>
          <w:szCs w:val="32"/>
        </w:rPr>
        <w:t>付款方式可選擇：</w:t>
      </w:r>
      <w:r w:rsidRPr="00EA1052">
        <w:rPr>
          <w:rFonts w:ascii="標楷體" w:eastAsia="標楷體" w:hAnsi="標楷體" w:hint="eastAsia"/>
          <w:color w:val="000000"/>
          <w:sz w:val="32"/>
          <w:szCs w:val="32"/>
        </w:rPr>
        <w:t>一次繳清</w:t>
      </w:r>
      <w:r>
        <w:rPr>
          <w:rFonts w:ascii="標楷體" w:eastAsia="標楷體" w:hAnsi="標楷體" w:hint="eastAsia"/>
          <w:color w:val="000000"/>
          <w:sz w:val="32"/>
          <w:szCs w:val="32"/>
        </w:rPr>
        <w:t>、</w:t>
      </w:r>
      <w:r w:rsidRPr="00EA1052">
        <w:rPr>
          <w:rFonts w:ascii="標楷體" w:eastAsia="標楷體" w:hAnsi="標楷體" w:hint="eastAsia"/>
          <w:color w:val="000000"/>
          <w:sz w:val="32"/>
          <w:szCs w:val="32"/>
        </w:rPr>
        <w:t>分期繳付</w:t>
      </w:r>
      <w:r>
        <w:rPr>
          <w:rFonts w:ascii="標楷體" w:eastAsia="標楷體" w:hAnsi="標楷體" w:hint="eastAsia"/>
          <w:color w:val="000000"/>
          <w:sz w:val="32"/>
          <w:szCs w:val="32"/>
        </w:rPr>
        <w:t>或</w:t>
      </w:r>
      <w:r w:rsidRPr="00EA1052">
        <w:rPr>
          <w:rFonts w:ascii="標楷體" w:eastAsia="標楷體" w:hAnsi="標楷體" w:hint="eastAsia"/>
          <w:color w:val="000000"/>
          <w:sz w:val="32"/>
          <w:szCs w:val="32"/>
        </w:rPr>
        <w:t>其他方式</w:t>
      </w:r>
    </w:p>
    <w:p w:rsidR="00A61EC3" w:rsidRPr="00605AF9" w:rsidRDefault="00605AF9" w:rsidP="005424AB">
      <w:pPr>
        <w:adjustRightInd w:val="0"/>
        <w:spacing w:line="500" w:lineRule="exact"/>
        <w:ind w:firstLineChars="400" w:firstLine="1280"/>
        <w:rPr>
          <w:rFonts w:ascii="標楷體" w:eastAsia="標楷體" w:hAnsi="標楷體"/>
          <w:color w:val="000000"/>
          <w:sz w:val="32"/>
          <w:szCs w:val="32"/>
        </w:rPr>
      </w:pPr>
      <w:r>
        <w:rPr>
          <w:rFonts w:ascii="標楷體" w:eastAsia="標楷體" w:hAnsi="標楷體" w:hint="eastAsia"/>
          <w:sz w:val="32"/>
          <w:szCs w:val="32"/>
        </w:rPr>
        <w:t>2.負擔</w:t>
      </w:r>
      <w:r w:rsidRPr="00605AF9">
        <w:rPr>
          <w:rFonts w:ascii="標楷體" w:eastAsia="標楷體" w:hAnsi="標楷體" w:hint="eastAsia"/>
          <w:sz w:val="32"/>
          <w:szCs w:val="32"/>
        </w:rPr>
        <w:t>與外加費用（第5條）</w:t>
      </w:r>
    </w:p>
    <w:p w:rsidR="00564B0D" w:rsidRDefault="00564B0D" w:rsidP="005424AB">
      <w:pPr>
        <w:numPr>
          <w:ilvl w:val="1"/>
          <w:numId w:val="29"/>
        </w:numPr>
        <w:tabs>
          <w:tab w:val="clear" w:pos="2100"/>
          <w:tab w:val="num" w:pos="1620"/>
        </w:tabs>
        <w:adjustRightInd w:val="0"/>
        <w:spacing w:line="500" w:lineRule="exact"/>
        <w:ind w:left="1800" w:hanging="1260"/>
        <w:rPr>
          <w:rFonts w:ascii="標楷體" w:eastAsia="標楷體" w:hAnsi="標楷體" w:hint="eastAsia"/>
          <w:color w:val="000000"/>
          <w:sz w:val="32"/>
          <w:szCs w:val="32"/>
        </w:rPr>
      </w:pPr>
      <w:r>
        <w:rPr>
          <w:rFonts w:ascii="標楷體" w:eastAsia="標楷體" w:hAnsi="標楷體" w:hint="eastAsia"/>
          <w:color w:val="000000"/>
          <w:sz w:val="32"/>
          <w:szCs w:val="32"/>
        </w:rPr>
        <w:t>違約之處理（第16條）</w:t>
      </w:r>
    </w:p>
    <w:p w:rsidR="00A61EC3" w:rsidRDefault="00A61EC3" w:rsidP="005424AB">
      <w:pPr>
        <w:numPr>
          <w:ilvl w:val="0"/>
          <w:numId w:val="40"/>
        </w:numPr>
        <w:tabs>
          <w:tab w:val="clear" w:pos="2885"/>
          <w:tab w:val="num" w:pos="1440"/>
        </w:tabs>
        <w:snapToGrid w:val="0"/>
        <w:spacing w:line="500" w:lineRule="exact"/>
        <w:ind w:left="1620" w:hanging="36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甲方未繳款經催告仍不履行者，乙方得以書面通知解約，並沒收甲方已繳納之價款作為損害賠償。</w:t>
      </w:r>
    </w:p>
    <w:p w:rsidR="00A61EC3" w:rsidRPr="004969CE" w:rsidRDefault="00A61EC3" w:rsidP="005424AB">
      <w:pPr>
        <w:numPr>
          <w:ilvl w:val="0"/>
          <w:numId w:val="40"/>
        </w:numPr>
        <w:tabs>
          <w:tab w:val="clear" w:pos="2885"/>
          <w:tab w:val="num" w:pos="1440"/>
        </w:tabs>
        <w:snapToGrid w:val="0"/>
        <w:spacing w:line="500" w:lineRule="exact"/>
        <w:ind w:left="1620" w:hanging="36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乙方</w:t>
      </w:r>
      <w:r w:rsidR="00CA0D09">
        <w:rPr>
          <w:rFonts w:ascii="標楷體" w:eastAsia="標楷體" w:hAnsi="標楷體" w:hint="eastAsia"/>
          <w:color w:val="000000"/>
          <w:sz w:val="32"/>
          <w:szCs w:val="32"/>
        </w:rPr>
        <w:t>如</w:t>
      </w:r>
      <w:r w:rsidRPr="004969CE">
        <w:rPr>
          <w:rFonts w:ascii="標楷體" w:eastAsia="標楷體" w:hAnsi="標楷體" w:hint="eastAsia"/>
          <w:color w:val="000000"/>
          <w:sz w:val="32"/>
          <w:szCs w:val="32"/>
        </w:rPr>
        <w:t>經甲方催告</w:t>
      </w:r>
      <w:r w:rsidR="00CA0D09">
        <w:rPr>
          <w:rFonts w:ascii="標楷體" w:eastAsia="標楷體" w:hAnsi="標楷體" w:hint="eastAsia"/>
          <w:color w:val="000000"/>
          <w:sz w:val="32"/>
          <w:szCs w:val="32"/>
        </w:rPr>
        <w:t>後</w:t>
      </w:r>
      <w:r w:rsidRPr="004969CE">
        <w:rPr>
          <w:rFonts w:ascii="標楷體" w:eastAsia="標楷體" w:hAnsi="標楷體" w:hint="eastAsia"/>
          <w:color w:val="000000"/>
          <w:sz w:val="32"/>
          <w:szCs w:val="32"/>
        </w:rPr>
        <w:t>仍未開始提供服務，或逾</w:t>
      </w:r>
      <w:r w:rsidR="00CA0D09">
        <w:rPr>
          <w:rFonts w:ascii="標楷體" w:eastAsia="標楷體" w:hAnsi="標楷體" w:hint="eastAsia"/>
          <w:color w:val="000000"/>
          <w:sz w:val="32"/>
          <w:szCs w:val="32"/>
        </w:rPr>
        <w:t>4</w:t>
      </w:r>
      <w:r w:rsidRPr="004969CE">
        <w:rPr>
          <w:rFonts w:ascii="標楷體" w:eastAsia="標楷體" w:hAnsi="標楷體" w:hint="eastAsia"/>
          <w:color w:val="000000"/>
          <w:sz w:val="32"/>
          <w:szCs w:val="32"/>
        </w:rPr>
        <w:t>小時未開始提供服務，甲方得逕自以書面通知乙方解約，並要求乙方無條件返還已繳付之全部價款。甲方並得向乙方要求懲罰性賠償</w:t>
      </w:r>
      <w:r w:rsidR="00605AF9">
        <w:rPr>
          <w:rFonts w:ascii="標楷體" w:eastAsia="標楷體" w:hAnsi="標楷體" w:hint="eastAsia"/>
          <w:color w:val="000000"/>
          <w:sz w:val="32"/>
          <w:szCs w:val="32"/>
        </w:rPr>
        <w:t>，但</w:t>
      </w:r>
      <w:r w:rsidRPr="004969CE">
        <w:rPr>
          <w:rFonts w:ascii="標楷體" w:eastAsia="標楷體" w:hAnsi="標楷體" w:hint="eastAsia"/>
          <w:color w:val="000000"/>
          <w:sz w:val="32"/>
          <w:szCs w:val="32"/>
        </w:rPr>
        <w:t>非</w:t>
      </w:r>
      <w:r w:rsidR="006052B9">
        <w:rPr>
          <w:rFonts w:ascii="標楷體" w:eastAsia="標楷體" w:hAnsi="標楷體" w:hint="eastAsia"/>
          <w:color w:val="000000"/>
          <w:sz w:val="32"/>
          <w:szCs w:val="32"/>
        </w:rPr>
        <w:t>可</w:t>
      </w:r>
      <w:r w:rsidRPr="004969CE">
        <w:rPr>
          <w:rFonts w:ascii="標楷體" w:eastAsia="標楷體" w:hAnsi="標楷體" w:hint="eastAsia"/>
          <w:color w:val="000000"/>
          <w:sz w:val="32"/>
          <w:szCs w:val="32"/>
        </w:rPr>
        <w:t>歸責於乙方者，不在此限。</w:t>
      </w:r>
    </w:p>
    <w:p w:rsidR="00564B0D" w:rsidRDefault="00564B0D" w:rsidP="005424AB">
      <w:pPr>
        <w:numPr>
          <w:ilvl w:val="1"/>
          <w:numId w:val="29"/>
        </w:numPr>
        <w:tabs>
          <w:tab w:val="clear" w:pos="2100"/>
          <w:tab w:val="num" w:pos="1620"/>
        </w:tabs>
        <w:adjustRightInd w:val="0"/>
        <w:spacing w:line="500" w:lineRule="exact"/>
        <w:ind w:left="1800" w:hanging="1260"/>
        <w:rPr>
          <w:rFonts w:ascii="標楷體" w:eastAsia="標楷體" w:hAnsi="標楷體" w:hint="eastAsia"/>
          <w:color w:val="000000"/>
          <w:sz w:val="32"/>
          <w:szCs w:val="32"/>
        </w:rPr>
      </w:pPr>
      <w:r>
        <w:rPr>
          <w:rFonts w:ascii="標楷體" w:eastAsia="標楷體" w:hAnsi="標楷體" w:hint="eastAsia"/>
          <w:color w:val="000000"/>
          <w:sz w:val="32"/>
          <w:szCs w:val="32"/>
        </w:rPr>
        <w:t>契約解除終止、退款事由（第14條）</w:t>
      </w:r>
    </w:p>
    <w:p w:rsidR="00D8664B" w:rsidRDefault="00D8664B" w:rsidP="005C240B">
      <w:pPr>
        <w:numPr>
          <w:ilvl w:val="0"/>
          <w:numId w:val="41"/>
        </w:numPr>
        <w:snapToGrid w:val="0"/>
        <w:spacing w:line="500" w:lineRule="exact"/>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本契約自簽訂日起</w:t>
      </w:r>
      <w:r>
        <w:rPr>
          <w:rFonts w:ascii="標楷體" w:eastAsia="標楷體" w:hAnsi="標楷體" w:hint="eastAsia"/>
          <w:color w:val="000000"/>
          <w:sz w:val="32"/>
          <w:szCs w:val="32"/>
        </w:rPr>
        <w:t>14</w:t>
      </w:r>
      <w:r w:rsidRPr="004969CE">
        <w:rPr>
          <w:rFonts w:ascii="標楷體" w:eastAsia="標楷體" w:hAnsi="標楷體" w:hint="eastAsia"/>
          <w:color w:val="000000"/>
          <w:sz w:val="32"/>
          <w:szCs w:val="32"/>
        </w:rPr>
        <w:t>日內，</w:t>
      </w:r>
      <w:r w:rsidRPr="004969CE">
        <w:rPr>
          <w:rFonts w:ascii="標楷體" w:eastAsia="標楷體" w:hAnsi="標楷體"/>
          <w:color w:val="000000"/>
          <w:sz w:val="32"/>
          <w:szCs w:val="32"/>
        </w:rPr>
        <w:t>甲方得以書面向</w:t>
      </w:r>
      <w:r w:rsidRPr="004969CE">
        <w:rPr>
          <w:rFonts w:ascii="標楷體" w:eastAsia="標楷體" w:hAnsi="標楷體" w:hint="eastAsia"/>
          <w:color w:val="000000"/>
          <w:sz w:val="32"/>
          <w:szCs w:val="32"/>
        </w:rPr>
        <w:t>乙方解除契約，乙方應於契約解除日起退還甲方已繳付之全部價款。</w:t>
      </w:r>
    </w:p>
    <w:p w:rsidR="005C240B" w:rsidRPr="006052B9" w:rsidRDefault="005C240B" w:rsidP="006052B9">
      <w:pPr>
        <w:pStyle w:val="a4"/>
        <w:numPr>
          <w:ilvl w:val="0"/>
          <w:numId w:val="41"/>
        </w:numPr>
        <w:snapToGrid w:val="0"/>
        <w:spacing w:line="500" w:lineRule="exact"/>
        <w:ind w:firstLineChars="0"/>
        <w:jc w:val="both"/>
        <w:rPr>
          <w:rFonts w:ascii="標楷體" w:eastAsia="標楷體" w:hAnsi="標楷體" w:hint="eastAsia"/>
          <w:color w:val="000000"/>
          <w:sz w:val="32"/>
          <w:szCs w:val="32"/>
        </w:rPr>
      </w:pPr>
      <w:r w:rsidRPr="006052B9">
        <w:rPr>
          <w:rFonts w:ascii="標楷體" w:eastAsia="標楷體" w:hAnsi="標楷體" w:hint="eastAsia"/>
          <w:sz w:val="32"/>
          <w:szCs w:val="32"/>
        </w:rPr>
        <w:t>本契約簽訂逾14日，</w:t>
      </w:r>
      <w:r w:rsidRPr="006052B9">
        <w:rPr>
          <w:rFonts w:ascii="標楷體" w:eastAsia="標楷體" w:hAnsi="標楷體"/>
          <w:sz w:val="32"/>
          <w:szCs w:val="32"/>
        </w:rPr>
        <w:t>甲方要求</w:t>
      </w:r>
      <w:r w:rsidRPr="006052B9">
        <w:rPr>
          <w:rFonts w:ascii="標楷體" w:eastAsia="標楷體" w:hAnsi="標楷體" w:hint="eastAsia"/>
          <w:sz w:val="32"/>
          <w:szCs w:val="32"/>
        </w:rPr>
        <w:t>終止本契約時，乙方應於契約終止日起退還甲方不得低於百分之八十之全部價款；甲</w:t>
      </w:r>
      <w:r w:rsidRPr="006052B9">
        <w:rPr>
          <w:rFonts w:ascii="標楷體" w:eastAsia="標楷體" w:hAnsi="標楷體" w:hint="eastAsia"/>
          <w:sz w:val="32"/>
          <w:szCs w:val="32"/>
        </w:rPr>
        <w:lastRenderedPageBreak/>
        <w:t>方選擇分期繳付者，退還甲方已繳付價款扣除不得高於百分之二十之契約總價餘額。但乙方已開始提供服務者，其費用應予扣除。</w:t>
      </w:r>
    </w:p>
    <w:p w:rsidR="00D8664B" w:rsidRDefault="00D8664B" w:rsidP="006052B9">
      <w:pPr>
        <w:pStyle w:val="a4"/>
        <w:numPr>
          <w:ilvl w:val="0"/>
          <w:numId w:val="41"/>
        </w:numPr>
        <w:snapToGrid w:val="0"/>
        <w:spacing w:line="500" w:lineRule="exact"/>
        <w:ind w:firstLineChars="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丙方因</w:t>
      </w:r>
      <w:r w:rsidR="009A210F">
        <w:rPr>
          <w:rFonts w:ascii="標楷體" w:eastAsia="標楷體" w:hAnsi="標楷體" w:hint="eastAsia"/>
          <w:color w:val="000000"/>
          <w:sz w:val="32"/>
          <w:szCs w:val="32"/>
        </w:rPr>
        <w:t>災難</w:t>
      </w:r>
      <w:r w:rsidRPr="004969CE">
        <w:rPr>
          <w:rFonts w:ascii="標楷體" w:eastAsia="標楷體" w:hAnsi="標楷體" w:hint="eastAsia"/>
          <w:color w:val="000000"/>
          <w:sz w:val="32"/>
          <w:szCs w:val="32"/>
        </w:rPr>
        <w:t>或其他不可抗力事件死亡，致乙方無法依本契約提供服務時，乙方同意無條件終止本契約，並退</w:t>
      </w:r>
      <w:r w:rsidR="00747004">
        <w:rPr>
          <w:rFonts w:ascii="標楷體" w:eastAsia="標楷體" w:hAnsi="標楷體" w:hint="eastAsia"/>
          <w:color w:val="000000"/>
          <w:sz w:val="32"/>
          <w:szCs w:val="32"/>
        </w:rPr>
        <w:t>還全部價</w:t>
      </w:r>
      <w:r w:rsidRPr="004969CE">
        <w:rPr>
          <w:rFonts w:ascii="標楷體" w:eastAsia="標楷體" w:hAnsi="標楷體" w:hint="eastAsia"/>
          <w:color w:val="000000"/>
          <w:sz w:val="32"/>
          <w:szCs w:val="32"/>
        </w:rPr>
        <w:t>款。</w:t>
      </w:r>
    </w:p>
    <w:p w:rsidR="00564B0D" w:rsidRDefault="00564B0D" w:rsidP="005424AB">
      <w:pPr>
        <w:numPr>
          <w:ilvl w:val="1"/>
          <w:numId w:val="29"/>
        </w:numPr>
        <w:tabs>
          <w:tab w:val="clear" w:pos="2100"/>
          <w:tab w:val="num" w:pos="1620"/>
        </w:tabs>
        <w:adjustRightInd w:val="0"/>
        <w:spacing w:line="500" w:lineRule="exact"/>
        <w:ind w:left="1800" w:hanging="1260"/>
        <w:rPr>
          <w:rFonts w:ascii="標楷體" w:eastAsia="標楷體" w:hAnsi="標楷體" w:hint="eastAsia"/>
          <w:color w:val="000000"/>
          <w:sz w:val="32"/>
          <w:szCs w:val="32"/>
        </w:rPr>
      </w:pPr>
      <w:r>
        <w:rPr>
          <w:rFonts w:ascii="標楷體" w:eastAsia="標楷體" w:hAnsi="標楷體" w:hint="eastAsia"/>
          <w:color w:val="000000"/>
          <w:sz w:val="32"/>
          <w:szCs w:val="32"/>
        </w:rPr>
        <w:t>保險或履約保證</w:t>
      </w:r>
    </w:p>
    <w:p w:rsidR="00564B0D" w:rsidRDefault="00564B0D" w:rsidP="005424AB">
      <w:pPr>
        <w:numPr>
          <w:ilvl w:val="0"/>
          <w:numId w:val="38"/>
        </w:numPr>
        <w:tabs>
          <w:tab w:val="num" w:pos="1620"/>
        </w:tabs>
        <w:adjustRightInd w:val="0"/>
        <w:spacing w:line="500" w:lineRule="exact"/>
        <w:rPr>
          <w:rFonts w:ascii="標楷體" w:eastAsia="標楷體" w:hAnsi="標楷體" w:hint="eastAsia"/>
          <w:color w:val="000000"/>
          <w:sz w:val="32"/>
          <w:szCs w:val="32"/>
        </w:rPr>
      </w:pPr>
      <w:r>
        <w:rPr>
          <w:rFonts w:ascii="標楷體" w:eastAsia="標楷體" w:hAnsi="標楷體" w:hint="eastAsia"/>
          <w:color w:val="000000"/>
          <w:sz w:val="32"/>
          <w:szCs w:val="32"/>
        </w:rPr>
        <w:t>提供服務之通知與切結（第7條）</w:t>
      </w:r>
    </w:p>
    <w:p w:rsidR="00564B0D" w:rsidRDefault="00564B0D" w:rsidP="005424AB">
      <w:pPr>
        <w:numPr>
          <w:ilvl w:val="0"/>
          <w:numId w:val="38"/>
        </w:numPr>
        <w:tabs>
          <w:tab w:val="num" w:pos="1620"/>
        </w:tabs>
        <w:adjustRightInd w:val="0"/>
        <w:spacing w:line="500" w:lineRule="exact"/>
        <w:rPr>
          <w:rFonts w:ascii="標楷體" w:eastAsia="標楷體" w:hAnsi="標楷體" w:hint="eastAsia"/>
          <w:color w:val="000000"/>
          <w:sz w:val="32"/>
          <w:szCs w:val="32"/>
        </w:rPr>
      </w:pPr>
      <w:r>
        <w:rPr>
          <w:rFonts w:ascii="標楷體" w:eastAsia="標楷體" w:hAnsi="標楷體" w:hint="eastAsia"/>
          <w:color w:val="000000"/>
          <w:sz w:val="32"/>
          <w:szCs w:val="32"/>
        </w:rPr>
        <w:t>專任服務人員（第8條）</w:t>
      </w:r>
    </w:p>
    <w:p w:rsidR="00564B0D" w:rsidRDefault="00564B0D" w:rsidP="005424AB">
      <w:pPr>
        <w:numPr>
          <w:ilvl w:val="0"/>
          <w:numId w:val="38"/>
        </w:numPr>
        <w:adjustRightInd w:val="0"/>
        <w:spacing w:line="500" w:lineRule="exact"/>
        <w:rPr>
          <w:rFonts w:ascii="標楷體" w:eastAsia="標楷體" w:hAnsi="標楷體" w:hint="eastAsia"/>
          <w:color w:val="000000"/>
          <w:sz w:val="32"/>
          <w:szCs w:val="32"/>
        </w:rPr>
      </w:pPr>
      <w:r>
        <w:rPr>
          <w:rFonts w:ascii="標楷體" w:eastAsia="標楷體" w:hAnsi="標楷體" w:hint="eastAsia"/>
          <w:color w:val="000000"/>
          <w:sz w:val="32"/>
          <w:szCs w:val="32"/>
        </w:rPr>
        <w:t>同級品之替換（第9條）</w:t>
      </w:r>
      <w:r w:rsidR="000B577A">
        <w:rPr>
          <w:rFonts w:ascii="標楷體" w:eastAsia="標楷體" w:hAnsi="標楷體" w:hint="eastAsia"/>
          <w:color w:val="000000"/>
          <w:sz w:val="32"/>
          <w:szCs w:val="32"/>
        </w:rPr>
        <w:t>：</w:t>
      </w:r>
      <w:r w:rsidR="000B577A" w:rsidRPr="000B577A">
        <w:rPr>
          <w:rFonts w:ascii="標楷體" w:eastAsia="標楷體" w:hAnsi="標楷體" w:hint="eastAsia"/>
          <w:color w:val="000000"/>
          <w:sz w:val="32"/>
          <w:szCs w:val="32"/>
        </w:rPr>
        <w:t>不可</w:t>
      </w:r>
      <w:r w:rsidR="00590D56">
        <w:rPr>
          <w:rFonts w:ascii="標楷體" w:eastAsia="標楷體" w:hAnsi="標楷體" w:hint="eastAsia"/>
          <w:color w:val="000000"/>
          <w:sz w:val="32"/>
          <w:szCs w:val="32"/>
        </w:rPr>
        <w:t>歸責於</w:t>
      </w:r>
      <w:r w:rsidR="000B577A" w:rsidRPr="000B577A">
        <w:rPr>
          <w:rFonts w:ascii="標楷體" w:eastAsia="標楷體" w:hAnsi="標楷體" w:hint="eastAsia"/>
          <w:color w:val="000000"/>
          <w:sz w:val="32"/>
          <w:szCs w:val="32"/>
        </w:rPr>
        <w:t>乙方之事由時替換</w:t>
      </w:r>
    </w:p>
    <w:p w:rsidR="00564B0D" w:rsidRDefault="00564B0D" w:rsidP="005424AB">
      <w:pPr>
        <w:numPr>
          <w:ilvl w:val="0"/>
          <w:numId w:val="38"/>
        </w:numPr>
        <w:adjustRightInd w:val="0"/>
        <w:spacing w:line="500" w:lineRule="exact"/>
        <w:rPr>
          <w:rFonts w:ascii="標楷體" w:eastAsia="標楷體" w:hAnsi="標楷體" w:hint="eastAsia"/>
          <w:color w:val="000000"/>
          <w:sz w:val="32"/>
          <w:szCs w:val="32"/>
        </w:rPr>
      </w:pPr>
      <w:r>
        <w:rPr>
          <w:rFonts w:ascii="標楷體" w:eastAsia="標楷體" w:hAnsi="標楷體" w:hint="eastAsia"/>
          <w:color w:val="000000"/>
          <w:sz w:val="32"/>
          <w:szCs w:val="32"/>
        </w:rPr>
        <w:t>預收款交付信託（第10條）</w:t>
      </w:r>
      <w:r w:rsidR="000B577A">
        <w:rPr>
          <w:rFonts w:ascii="標楷體" w:eastAsia="標楷體" w:hAnsi="標楷體" w:hint="eastAsia"/>
          <w:color w:val="000000"/>
          <w:sz w:val="32"/>
          <w:szCs w:val="32"/>
        </w:rPr>
        <w:t>：</w:t>
      </w:r>
      <w:r w:rsidR="000B577A" w:rsidRPr="000B577A">
        <w:rPr>
          <w:rFonts w:ascii="標楷體" w:eastAsia="標楷體" w:hAnsi="標楷體" w:hint="eastAsia"/>
          <w:color w:val="000000"/>
          <w:sz w:val="32"/>
          <w:szCs w:val="32"/>
        </w:rPr>
        <w:t>甲方所給付價款75％部分</w:t>
      </w:r>
    </w:p>
    <w:p w:rsidR="00564B0D" w:rsidRDefault="00564B0D" w:rsidP="005424AB">
      <w:pPr>
        <w:numPr>
          <w:ilvl w:val="0"/>
          <w:numId w:val="38"/>
        </w:numPr>
        <w:adjustRightInd w:val="0"/>
        <w:spacing w:line="500" w:lineRule="exact"/>
        <w:rPr>
          <w:rFonts w:ascii="標楷體" w:eastAsia="標楷體" w:hAnsi="標楷體" w:hint="eastAsia"/>
          <w:color w:val="000000"/>
          <w:sz w:val="32"/>
          <w:szCs w:val="32"/>
        </w:rPr>
      </w:pPr>
      <w:r>
        <w:rPr>
          <w:rFonts w:ascii="標楷體" w:eastAsia="標楷體" w:hAnsi="標楷體" w:hint="eastAsia"/>
          <w:color w:val="000000"/>
          <w:sz w:val="32"/>
          <w:szCs w:val="32"/>
        </w:rPr>
        <w:t>延遲繳款之處理（第11條）</w:t>
      </w:r>
      <w:r w:rsidR="000B577A">
        <w:rPr>
          <w:rFonts w:ascii="標楷體" w:eastAsia="標楷體" w:hAnsi="標楷體" w:hint="eastAsia"/>
          <w:color w:val="000000"/>
          <w:sz w:val="32"/>
          <w:szCs w:val="32"/>
        </w:rPr>
        <w:t>：</w:t>
      </w:r>
      <w:r w:rsidR="00D55446">
        <w:rPr>
          <w:rFonts w:ascii="標楷體" w:eastAsia="標楷體" w:hAnsi="標楷體" w:hint="eastAsia"/>
          <w:color w:val="000000"/>
          <w:sz w:val="32"/>
          <w:szCs w:val="32"/>
          <w:u w:val="single"/>
        </w:rPr>
        <w:t xml:space="preserve"> </w:t>
      </w:r>
      <w:r w:rsidR="00D55446" w:rsidRPr="00D55446">
        <w:rPr>
          <w:rFonts w:ascii="標楷體" w:eastAsia="標楷體" w:hAnsi="標楷體" w:hint="eastAsia"/>
          <w:color w:val="000000"/>
          <w:sz w:val="32"/>
          <w:szCs w:val="32"/>
        </w:rPr>
        <w:t>日寬</w:t>
      </w:r>
      <w:r w:rsidR="000B577A" w:rsidRPr="00FD6AD7">
        <w:rPr>
          <w:rFonts w:ascii="標楷體" w:eastAsia="標楷體" w:hAnsi="標楷體" w:hint="eastAsia"/>
          <w:color w:val="000000"/>
          <w:sz w:val="32"/>
          <w:szCs w:val="32"/>
        </w:rPr>
        <w:t>限期，逾期乙方得加收利息</w:t>
      </w:r>
    </w:p>
    <w:p w:rsidR="00564B0D" w:rsidRPr="00FD6AD7" w:rsidRDefault="00564B0D" w:rsidP="005424AB">
      <w:pPr>
        <w:numPr>
          <w:ilvl w:val="0"/>
          <w:numId w:val="38"/>
        </w:numPr>
        <w:adjustRightInd w:val="0"/>
        <w:spacing w:line="500" w:lineRule="exact"/>
        <w:rPr>
          <w:rFonts w:ascii="標楷體" w:eastAsia="標楷體" w:hAnsi="標楷體" w:hint="eastAsia"/>
          <w:color w:val="000000"/>
          <w:sz w:val="32"/>
          <w:szCs w:val="32"/>
        </w:rPr>
      </w:pPr>
      <w:r>
        <w:rPr>
          <w:rFonts w:ascii="標楷體" w:eastAsia="標楷體" w:hAnsi="標楷體" w:hint="eastAsia"/>
          <w:color w:val="000000"/>
          <w:sz w:val="32"/>
          <w:szCs w:val="32"/>
        </w:rPr>
        <w:t>契約之完成及有效期間（第12條）</w:t>
      </w:r>
      <w:r w:rsidR="000B577A">
        <w:rPr>
          <w:rFonts w:ascii="標楷體" w:eastAsia="標楷體" w:hAnsi="標楷體" w:hint="eastAsia"/>
          <w:color w:val="000000"/>
          <w:sz w:val="32"/>
          <w:szCs w:val="32"/>
        </w:rPr>
        <w:t>：</w:t>
      </w:r>
      <w:r w:rsidR="000B577A" w:rsidRPr="00FD6AD7">
        <w:rPr>
          <w:rFonts w:ascii="標楷體" w:eastAsia="標楷體" w:hAnsi="標楷體" w:hint="eastAsia"/>
          <w:color w:val="000000"/>
          <w:sz w:val="32"/>
          <w:szCs w:val="32"/>
        </w:rPr>
        <w:t>甲方簽字確認</w:t>
      </w:r>
    </w:p>
    <w:p w:rsidR="00564B0D" w:rsidRDefault="00564B0D" w:rsidP="005424AB">
      <w:pPr>
        <w:numPr>
          <w:ilvl w:val="0"/>
          <w:numId w:val="38"/>
        </w:numPr>
        <w:adjustRightInd w:val="0"/>
        <w:spacing w:line="500" w:lineRule="exact"/>
        <w:rPr>
          <w:rFonts w:ascii="標楷體" w:eastAsia="標楷體" w:hAnsi="標楷體" w:hint="eastAsia"/>
          <w:color w:val="000000"/>
          <w:sz w:val="32"/>
          <w:szCs w:val="32"/>
        </w:rPr>
      </w:pPr>
      <w:r>
        <w:rPr>
          <w:rFonts w:ascii="標楷體" w:eastAsia="標楷體" w:hAnsi="標楷體" w:hint="eastAsia"/>
          <w:color w:val="000000"/>
          <w:sz w:val="32"/>
          <w:szCs w:val="32"/>
        </w:rPr>
        <w:t>契約之檢視與修改（第13條）</w:t>
      </w:r>
      <w:r w:rsidR="000B577A">
        <w:rPr>
          <w:rFonts w:ascii="標楷體" w:eastAsia="標楷體" w:hAnsi="標楷體" w:hint="eastAsia"/>
          <w:color w:val="000000"/>
          <w:sz w:val="32"/>
          <w:szCs w:val="32"/>
        </w:rPr>
        <w:t>：</w:t>
      </w:r>
      <w:r w:rsidR="000B577A" w:rsidRPr="00FD6AD7">
        <w:rPr>
          <w:rFonts w:ascii="標楷體" w:eastAsia="標楷體" w:hAnsi="標楷體" w:hint="eastAsia"/>
          <w:color w:val="000000"/>
          <w:sz w:val="32"/>
          <w:szCs w:val="32"/>
        </w:rPr>
        <w:t>每</w:t>
      </w:r>
      <w:r w:rsidR="000B577A" w:rsidRPr="00FD6AD7">
        <w:rPr>
          <w:rFonts w:ascii="標楷體" w:eastAsia="標楷體" w:hAnsi="標楷體" w:hint="eastAsia"/>
          <w:color w:val="000000"/>
          <w:sz w:val="32"/>
          <w:szCs w:val="32"/>
          <w:u w:val="single"/>
        </w:rPr>
        <w:t xml:space="preserve">  </w:t>
      </w:r>
      <w:r w:rsidR="000B577A" w:rsidRPr="00FD6AD7">
        <w:rPr>
          <w:rFonts w:ascii="標楷體" w:eastAsia="標楷體" w:hAnsi="標楷體" w:hint="eastAsia"/>
          <w:color w:val="000000"/>
          <w:sz w:val="32"/>
          <w:szCs w:val="32"/>
        </w:rPr>
        <w:t>年檢視本契約1次</w:t>
      </w:r>
    </w:p>
    <w:p w:rsidR="00B47C99" w:rsidRPr="005424AB" w:rsidRDefault="00564B0D" w:rsidP="005424AB">
      <w:pPr>
        <w:numPr>
          <w:ilvl w:val="0"/>
          <w:numId w:val="38"/>
        </w:numPr>
        <w:adjustRightInd w:val="0"/>
        <w:spacing w:line="500" w:lineRule="exact"/>
        <w:rPr>
          <w:rFonts w:ascii="標楷體" w:eastAsia="標楷體" w:hAnsi="標楷體" w:hint="eastAsia"/>
          <w:color w:val="000000"/>
          <w:sz w:val="32"/>
          <w:szCs w:val="32"/>
        </w:rPr>
      </w:pPr>
      <w:r>
        <w:rPr>
          <w:rFonts w:ascii="標楷體" w:eastAsia="標楷體" w:hAnsi="標楷體" w:hint="eastAsia"/>
          <w:color w:val="000000"/>
          <w:sz w:val="32"/>
          <w:szCs w:val="32"/>
        </w:rPr>
        <w:t>履約責任之轉讓（第15條）</w:t>
      </w:r>
      <w:r w:rsidR="000B577A">
        <w:rPr>
          <w:rFonts w:ascii="標楷體" w:eastAsia="標楷體" w:hAnsi="標楷體" w:hint="eastAsia"/>
          <w:color w:val="000000"/>
          <w:sz w:val="32"/>
          <w:szCs w:val="32"/>
        </w:rPr>
        <w:t>：乙方經營權轉讓應通知甲方決定是否終止契約</w:t>
      </w:r>
    </w:p>
    <w:p w:rsidR="00A20A44" w:rsidRPr="00BB31A3" w:rsidRDefault="00A20A44" w:rsidP="00A20A44">
      <w:pPr>
        <w:numPr>
          <w:ilvl w:val="0"/>
          <w:numId w:val="29"/>
        </w:numPr>
        <w:tabs>
          <w:tab w:val="clear" w:pos="1260"/>
          <w:tab w:val="num" w:pos="900"/>
        </w:tabs>
        <w:snapToGrid w:val="0"/>
        <w:spacing w:line="500" w:lineRule="exact"/>
        <w:ind w:left="1440" w:rightChars="-15" w:right="-36" w:hanging="1260"/>
        <w:jc w:val="both"/>
        <w:rPr>
          <w:rFonts w:eastAsia="標楷體" w:hint="eastAsia"/>
          <w:color w:val="000000"/>
          <w:sz w:val="32"/>
          <w:szCs w:val="32"/>
        </w:rPr>
      </w:pPr>
      <w:r w:rsidRPr="00BB31A3">
        <w:rPr>
          <w:rFonts w:eastAsia="標楷體" w:hint="eastAsia"/>
          <w:color w:val="000000"/>
          <w:sz w:val="32"/>
          <w:szCs w:val="32"/>
        </w:rPr>
        <w:t>應記載之事項摘要</w:t>
      </w:r>
    </w:p>
    <w:p w:rsidR="00A20A44" w:rsidRDefault="00A20A44" w:rsidP="00A20A44">
      <w:pPr>
        <w:numPr>
          <w:ilvl w:val="1"/>
          <w:numId w:val="38"/>
        </w:numPr>
        <w:tabs>
          <w:tab w:val="clear" w:pos="3060"/>
          <w:tab w:val="left" w:pos="1080"/>
        </w:tabs>
        <w:snapToGrid w:val="0"/>
        <w:spacing w:line="500" w:lineRule="exact"/>
        <w:ind w:left="1260" w:rightChars="-15" w:right="-36"/>
        <w:jc w:val="both"/>
        <w:rPr>
          <w:rFonts w:ascii="標楷體" w:eastAsia="標楷體" w:hAnsi="標楷體" w:hint="eastAsia"/>
          <w:sz w:val="32"/>
          <w:szCs w:val="32"/>
        </w:rPr>
      </w:pPr>
      <w:r w:rsidRPr="00BB31A3">
        <w:rPr>
          <w:rFonts w:ascii="標楷體" w:eastAsia="標楷體" w:hAnsi="標楷體" w:hint="eastAsia"/>
          <w:sz w:val="32"/>
          <w:szCs w:val="32"/>
        </w:rPr>
        <w:t>當事人及其聯絡方式</w:t>
      </w:r>
    </w:p>
    <w:p w:rsidR="00A20A44" w:rsidRDefault="00A20A44" w:rsidP="00A20A44">
      <w:pPr>
        <w:numPr>
          <w:ilvl w:val="1"/>
          <w:numId w:val="38"/>
        </w:numPr>
        <w:tabs>
          <w:tab w:val="clear" w:pos="3060"/>
          <w:tab w:val="num" w:pos="1080"/>
          <w:tab w:val="num" w:pos="126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sz w:val="32"/>
          <w:szCs w:val="32"/>
        </w:rPr>
        <w:t>契約審閱期間</w:t>
      </w:r>
    </w:p>
    <w:p w:rsidR="00A20A44" w:rsidRPr="00A20A44" w:rsidRDefault="00A20A44" w:rsidP="00A20A44">
      <w:pPr>
        <w:numPr>
          <w:ilvl w:val="1"/>
          <w:numId w:val="38"/>
        </w:numPr>
        <w:tabs>
          <w:tab w:val="clear" w:pos="3060"/>
          <w:tab w:val="num" w:pos="1080"/>
          <w:tab w:val="num" w:pos="1260"/>
          <w:tab w:val="num" w:pos="2145"/>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契約標的</w:t>
      </w:r>
    </w:p>
    <w:p w:rsidR="00A20A44" w:rsidRPr="00A20A44" w:rsidRDefault="00A20A44" w:rsidP="00A20A44">
      <w:pPr>
        <w:numPr>
          <w:ilvl w:val="1"/>
          <w:numId w:val="38"/>
        </w:numPr>
        <w:tabs>
          <w:tab w:val="clear" w:pos="3060"/>
          <w:tab w:val="num" w:pos="1080"/>
          <w:tab w:val="num" w:pos="1260"/>
          <w:tab w:val="num" w:pos="2145"/>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廣告責任與自訂服務規範不得牴觸契約</w:t>
      </w:r>
    </w:p>
    <w:p w:rsidR="00A20A44" w:rsidRPr="00A20A44" w:rsidRDefault="00A20A44" w:rsidP="00A20A44">
      <w:pPr>
        <w:numPr>
          <w:ilvl w:val="1"/>
          <w:numId w:val="38"/>
        </w:numPr>
        <w:tabs>
          <w:tab w:val="clear" w:pos="3060"/>
          <w:tab w:val="num" w:pos="1080"/>
          <w:tab w:val="num" w:pos="1260"/>
          <w:tab w:val="num" w:pos="2145"/>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服務內容與服務範圍</w:t>
      </w:r>
    </w:p>
    <w:p w:rsidR="00A20A44" w:rsidRPr="00A20A44" w:rsidRDefault="00A20A44" w:rsidP="00A20A44">
      <w:pPr>
        <w:numPr>
          <w:ilvl w:val="1"/>
          <w:numId w:val="38"/>
        </w:numPr>
        <w:tabs>
          <w:tab w:val="clear" w:pos="3060"/>
          <w:tab w:val="num" w:pos="1080"/>
          <w:tab w:val="num" w:pos="1260"/>
          <w:tab w:val="num" w:pos="2145"/>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對價與付款方式</w:t>
      </w:r>
    </w:p>
    <w:p w:rsidR="00A20A44" w:rsidRPr="00A20A44" w:rsidRDefault="00A20A44" w:rsidP="00A20A44">
      <w:pPr>
        <w:numPr>
          <w:ilvl w:val="1"/>
          <w:numId w:val="38"/>
        </w:numPr>
        <w:tabs>
          <w:tab w:val="clear" w:pos="3060"/>
          <w:tab w:val="num" w:pos="1080"/>
          <w:tab w:val="num" w:pos="1260"/>
          <w:tab w:val="num" w:pos="2145"/>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規費負擔與外加費用</w:t>
      </w:r>
    </w:p>
    <w:p w:rsidR="00A20A44" w:rsidRPr="00A20A44" w:rsidRDefault="00A20A44" w:rsidP="00A20A44">
      <w:pPr>
        <w:numPr>
          <w:ilvl w:val="1"/>
          <w:numId w:val="38"/>
        </w:numPr>
        <w:tabs>
          <w:tab w:val="clear" w:pos="3060"/>
          <w:tab w:val="num" w:pos="1080"/>
          <w:tab w:val="num" w:pos="1260"/>
          <w:tab w:val="num" w:pos="2145"/>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服務程序與分工</w:t>
      </w:r>
    </w:p>
    <w:p w:rsidR="00A20A44" w:rsidRPr="00A20A44" w:rsidRDefault="00A20A44" w:rsidP="00A20A44">
      <w:pPr>
        <w:numPr>
          <w:ilvl w:val="1"/>
          <w:numId w:val="38"/>
        </w:numPr>
        <w:tabs>
          <w:tab w:val="clear" w:pos="3060"/>
          <w:tab w:val="num" w:pos="1080"/>
          <w:tab w:val="num" w:pos="1260"/>
          <w:tab w:val="num" w:pos="2145"/>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提供服務之通知與切結</w:t>
      </w:r>
    </w:p>
    <w:p w:rsidR="00A20A44" w:rsidRPr="00A20A44" w:rsidRDefault="00A20A44" w:rsidP="00A20A44">
      <w:pPr>
        <w:numPr>
          <w:ilvl w:val="1"/>
          <w:numId w:val="38"/>
        </w:numPr>
        <w:tabs>
          <w:tab w:val="clear" w:pos="3060"/>
          <w:tab w:val="num" w:pos="1080"/>
          <w:tab w:val="num" w:pos="1260"/>
          <w:tab w:val="num" w:pos="2145"/>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專任服務人員</w:t>
      </w:r>
    </w:p>
    <w:p w:rsidR="00A20A44" w:rsidRPr="00A20A44" w:rsidRDefault="00A20A44" w:rsidP="00A20A44">
      <w:pPr>
        <w:numPr>
          <w:ilvl w:val="1"/>
          <w:numId w:val="38"/>
        </w:numPr>
        <w:tabs>
          <w:tab w:val="clear" w:pos="3060"/>
          <w:tab w:val="num" w:pos="1080"/>
          <w:tab w:val="num" w:pos="1260"/>
          <w:tab w:val="num" w:pos="180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lastRenderedPageBreak/>
        <w:t>同級品之替換</w:t>
      </w:r>
    </w:p>
    <w:p w:rsidR="00A20A44" w:rsidRPr="00A20A44" w:rsidRDefault="00A20A44" w:rsidP="00A20A44">
      <w:pPr>
        <w:numPr>
          <w:ilvl w:val="1"/>
          <w:numId w:val="38"/>
        </w:numPr>
        <w:tabs>
          <w:tab w:val="clear" w:pos="3060"/>
          <w:tab w:val="num" w:pos="1080"/>
          <w:tab w:val="num" w:pos="1260"/>
          <w:tab w:val="num" w:pos="180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預收款交付信託</w:t>
      </w:r>
    </w:p>
    <w:p w:rsidR="00A20A44" w:rsidRPr="00A20A44" w:rsidRDefault="00A20A44" w:rsidP="00A20A44">
      <w:pPr>
        <w:numPr>
          <w:ilvl w:val="1"/>
          <w:numId w:val="38"/>
        </w:numPr>
        <w:tabs>
          <w:tab w:val="clear" w:pos="3060"/>
          <w:tab w:val="num" w:pos="1080"/>
          <w:tab w:val="num" w:pos="1260"/>
          <w:tab w:val="num" w:pos="180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遲延繳款之處理</w:t>
      </w:r>
    </w:p>
    <w:p w:rsidR="00A20A44" w:rsidRPr="00A20A44" w:rsidRDefault="00A20A44" w:rsidP="00A20A44">
      <w:pPr>
        <w:numPr>
          <w:ilvl w:val="1"/>
          <w:numId w:val="38"/>
        </w:numPr>
        <w:tabs>
          <w:tab w:val="clear" w:pos="3060"/>
          <w:tab w:val="num" w:pos="1080"/>
          <w:tab w:val="num" w:pos="1260"/>
          <w:tab w:val="num" w:pos="180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契約之完成及</w:t>
      </w:r>
      <w:r w:rsidR="00286455">
        <w:rPr>
          <w:rFonts w:ascii="標楷體" w:eastAsia="標楷體" w:hAnsi="標楷體" w:hint="eastAsia"/>
          <w:color w:val="000000"/>
          <w:sz w:val="32"/>
          <w:szCs w:val="32"/>
        </w:rPr>
        <w:t>有效期間</w:t>
      </w:r>
    </w:p>
    <w:p w:rsidR="00A20A44" w:rsidRPr="00A20A44" w:rsidRDefault="00A20A44" w:rsidP="00A20A44">
      <w:pPr>
        <w:numPr>
          <w:ilvl w:val="1"/>
          <w:numId w:val="38"/>
        </w:numPr>
        <w:tabs>
          <w:tab w:val="clear" w:pos="3060"/>
          <w:tab w:val="num" w:pos="1080"/>
          <w:tab w:val="num" w:pos="1260"/>
          <w:tab w:val="num" w:pos="180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契約之檢視與修改</w:t>
      </w:r>
    </w:p>
    <w:p w:rsidR="00A20A44" w:rsidRPr="00A20A44" w:rsidRDefault="00A20A44" w:rsidP="00A20A44">
      <w:pPr>
        <w:numPr>
          <w:ilvl w:val="1"/>
          <w:numId w:val="38"/>
        </w:numPr>
        <w:tabs>
          <w:tab w:val="clear" w:pos="3060"/>
          <w:tab w:val="num" w:pos="1080"/>
          <w:tab w:val="num" w:pos="1260"/>
          <w:tab w:val="num" w:pos="180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契約之解除、終止與退款</w:t>
      </w:r>
    </w:p>
    <w:p w:rsidR="00A20A44" w:rsidRPr="00A20A44" w:rsidRDefault="00A20A44" w:rsidP="00A20A44">
      <w:pPr>
        <w:numPr>
          <w:ilvl w:val="1"/>
          <w:numId w:val="38"/>
        </w:numPr>
        <w:tabs>
          <w:tab w:val="clear" w:pos="3060"/>
          <w:tab w:val="num" w:pos="1080"/>
          <w:tab w:val="num" w:pos="1260"/>
          <w:tab w:val="num" w:pos="180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履約責任之轉讓</w:t>
      </w:r>
    </w:p>
    <w:p w:rsidR="00A20A44" w:rsidRPr="00A20A44" w:rsidRDefault="00A20A44" w:rsidP="00A20A44">
      <w:pPr>
        <w:numPr>
          <w:ilvl w:val="1"/>
          <w:numId w:val="38"/>
        </w:numPr>
        <w:tabs>
          <w:tab w:val="clear" w:pos="3060"/>
          <w:tab w:val="num" w:pos="1080"/>
          <w:tab w:val="num" w:pos="1260"/>
          <w:tab w:val="num" w:pos="180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違約之處理</w:t>
      </w:r>
    </w:p>
    <w:p w:rsidR="00A20A44" w:rsidRPr="00A20A44" w:rsidRDefault="00A20A44" w:rsidP="00A20A44">
      <w:pPr>
        <w:numPr>
          <w:ilvl w:val="1"/>
          <w:numId w:val="38"/>
        </w:numPr>
        <w:tabs>
          <w:tab w:val="clear" w:pos="3060"/>
          <w:tab w:val="num" w:pos="1080"/>
          <w:tab w:val="num" w:pos="1260"/>
          <w:tab w:val="num" w:pos="180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聯絡資訊變動之通知與資料保密</w:t>
      </w:r>
    </w:p>
    <w:p w:rsidR="00A20A44" w:rsidRPr="00A20A44" w:rsidRDefault="00A20A44" w:rsidP="00A20A44">
      <w:pPr>
        <w:numPr>
          <w:ilvl w:val="1"/>
          <w:numId w:val="38"/>
        </w:numPr>
        <w:tabs>
          <w:tab w:val="clear" w:pos="3060"/>
          <w:tab w:val="num" w:pos="1080"/>
          <w:tab w:val="num" w:pos="1260"/>
          <w:tab w:val="num" w:pos="180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管轄法院</w:t>
      </w:r>
    </w:p>
    <w:p w:rsidR="00A20A44" w:rsidRPr="00BB31A3" w:rsidRDefault="00A20A44" w:rsidP="00A20A44">
      <w:pPr>
        <w:numPr>
          <w:ilvl w:val="1"/>
          <w:numId w:val="38"/>
        </w:numPr>
        <w:tabs>
          <w:tab w:val="clear" w:pos="3060"/>
          <w:tab w:val="num" w:pos="1080"/>
          <w:tab w:val="num" w:pos="1260"/>
          <w:tab w:val="num" w:pos="1800"/>
        </w:tabs>
        <w:snapToGrid w:val="0"/>
        <w:spacing w:line="500" w:lineRule="exact"/>
        <w:ind w:left="108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契約分存</w:t>
      </w:r>
    </w:p>
    <w:p w:rsidR="00A20A44" w:rsidRPr="00BB31A3" w:rsidRDefault="00A20A44" w:rsidP="00A20A44">
      <w:pPr>
        <w:numPr>
          <w:ilvl w:val="0"/>
          <w:numId w:val="29"/>
        </w:numPr>
        <w:tabs>
          <w:tab w:val="clear" w:pos="1260"/>
          <w:tab w:val="num" w:pos="900"/>
        </w:tabs>
        <w:snapToGrid w:val="0"/>
        <w:spacing w:line="500" w:lineRule="exact"/>
        <w:ind w:left="540" w:rightChars="-15" w:right="-36" w:hanging="360"/>
        <w:jc w:val="both"/>
        <w:rPr>
          <w:rFonts w:ascii="標楷體" w:eastAsia="標楷體" w:hAnsi="標楷體" w:hint="eastAsia"/>
          <w:color w:val="000000"/>
          <w:sz w:val="32"/>
          <w:szCs w:val="32"/>
        </w:rPr>
      </w:pPr>
      <w:r w:rsidRPr="00BB31A3">
        <w:rPr>
          <w:rFonts w:ascii="標楷體" w:eastAsia="標楷體" w:hAnsi="標楷體" w:hint="eastAsia"/>
          <w:color w:val="000000"/>
          <w:sz w:val="32"/>
          <w:szCs w:val="32"/>
        </w:rPr>
        <w:t>不得記載事項之摘要</w:t>
      </w:r>
    </w:p>
    <w:p w:rsidR="00A20A44" w:rsidRPr="00BB31A3" w:rsidRDefault="00A20A44" w:rsidP="00BD29B7">
      <w:pPr>
        <w:numPr>
          <w:ilvl w:val="1"/>
          <w:numId w:val="29"/>
        </w:numPr>
        <w:tabs>
          <w:tab w:val="clear" w:pos="2100"/>
          <w:tab w:val="num" w:pos="1080"/>
        </w:tabs>
        <w:adjustRightInd w:val="0"/>
        <w:snapToGrid w:val="0"/>
        <w:spacing w:line="500" w:lineRule="exact"/>
        <w:ind w:left="1260"/>
        <w:jc w:val="both"/>
        <w:rPr>
          <w:rFonts w:ascii="標楷體" w:eastAsia="標楷體" w:hAnsi="標楷體" w:hint="eastAsia"/>
          <w:sz w:val="32"/>
          <w:szCs w:val="32"/>
        </w:rPr>
      </w:pPr>
      <w:r w:rsidRPr="00BB31A3">
        <w:rPr>
          <w:rFonts w:ascii="標楷體" w:eastAsia="標楷體" w:hAnsi="標楷體" w:hint="eastAsia"/>
          <w:sz w:val="32"/>
          <w:szCs w:val="32"/>
        </w:rPr>
        <w:t>不得約定廣告文字、圖片或服務項目僅供參考。</w:t>
      </w:r>
    </w:p>
    <w:p w:rsidR="00A20A44" w:rsidRPr="00BB31A3" w:rsidRDefault="00A20A44" w:rsidP="00BD29B7">
      <w:pPr>
        <w:numPr>
          <w:ilvl w:val="1"/>
          <w:numId w:val="29"/>
        </w:numPr>
        <w:tabs>
          <w:tab w:val="clear" w:pos="2100"/>
          <w:tab w:val="num" w:pos="1080"/>
        </w:tabs>
        <w:adjustRightInd w:val="0"/>
        <w:snapToGrid w:val="0"/>
        <w:spacing w:line="500" w:lineRule="exact"/>
        <w:ind w:left="1260"/>
        <w:jc w:val="both"/>
        <w:rPr>
          <w:rFonts w:ascii="標楷體" w:eastAsia="標楷體" w:hAnsi="標楷體" w:hint="eastAsia"/>
          <w:sz w:val="32"/>
          <w:szCs w:val="32"/>
        </w:rPr>
      </w:pPr>
      <w:r w:rsidRPr="00BB31A3">
        <w:rPr>
          <w:rFonts w:ascii="標楷體" w:eastAsia="標楷體" w:hAnsi="標楷體" w:hint="eastAsia"/>
          <w:sz w:val="32"/>
          <w:szCs w:val="32"/>
        </w:rPr>
        <w:t>不得於契約服務項目中使用概念模糊或不確定之名詞。</w:t>
      </w:r>
    </w:p>
    <w:p w:rsidR="00A20A44" w:rsidRPr="00BB31A3" w:rsidRDefault="00A20A44" w:rsidP="00BD29B7">
      <w:pPr>
        <w:numPr>
          <w:ilvl w:val="1"/>
          <w:numId w:val="29"/>
        </w:numPr>
        <w:tabs>
          <w:tab w:val="clear" w:pos="2100"/>
          <w:tab w:val="num" w:pos="1080"/>
        </w:tabs>
        <w:adjustRightInd w:val="0"/>
        <w:snapToGrid w:val="0"/>
        <w:spacing w:line="500" w:lineRule="exact"/>
        <w:ind w:left="1260"/>
        <w:jc w:val="both"/>
        <w:rPr>
          <w:rFonts w:ascii="標楷體" w:eastAsia="標楷體" w:hAnsi="標楷體" w:hint="eastAsia"/>
          <w:sz w:val="32"/>
          <w:szCs w:val="32"/>
        </w:rPr>
      </w:pPr>
      <w:r w:rsidRPr="00BB31A3">
        <w:rPr>
          <w:rFonts w:ascii="標楷體" w:eastAsia="標楷體" w:hAnsi="標楷體" w:hint="eastAsia"/>
          <w:sz w:val="32"/>
          <w:szCs w:val="32"/>
        </w:rPr>
        <w:t>不得約定日後因貨幣升、貶值、通貨膨脹或信託財產運用之損失等事由得要求消費者另為金錢之給付。</w:t>
      </w:r>
    </w:p>
    <w:p w:rsidR="00A20A44" w:rsidRPr="00BB31A3" w:rsidRDefault="00A20A44" w:rsidP="00BD29B7">
      <w:pPr>
        <w:numPr>
          <w:ilvl w:val="1"/>
          <w:numId w:val="29"/>
        </w:numPr>
        <w:tabs>
          <w:tab w:val="clear" w:pos="2100"/>
          <w:tab w:val="num" w:pos="1080"/>
        </w:tabs>
        <w:adjustRightInd w:val="0"/>
        <w:snapToGrid w:val="0"/>
        <w:spacing w:line="500" w:lineRule="exact"/>
        <w:ind w:left="1260"/>
        <w:jc w:val="both"/>
        <w:rPr>
          <w:rFonts w:ascii="標楷體" w:eastAsia="標楷體" w:hAnsi="標楷體" w:hint="eastAsia"/>
          <w:sz w:val="32"/>
          <w:szCs w:val="32"/>
        </w:rPr>
      </w:pPr>
      <w:r w:rsidRPr="00BB31A3">
        <w:rPr>
          <w:rFonts w:ascii="標楷體" w:eastAsia="標楷體" w:hAnsi="標楷體" w:hint="eastAsia"/>
          <w:sz w:val="32"/>
          <w:szCs w:val="32"/>
        </w:rPr>
        <w:t>不得約定殯葬服務業者得因實際情形片面變更提供服務品項而消費者不得異議。</w:t>
      </w:r>
    </w:p>
    <w:p w:rsidR="00A20A44" w:rsidRPr="00BB31A3" w:rsidRDefault="00A20A44" w:rsidP="00BD29B7">
      <w:pPr>
        <w:numPr>
          <w:ilvl w:val="1"/>
          <w:numId w:val="29"/>
        </w:numPr>
        <w:tabs>
          <w:tab w:val="clear" w:pos="2100"/>
          <w:tab w:val="num" w:pos="1080"/>
        </w:tabs>
        <w:adjustRightInd w:val="0"/>
        <w:snapToGrid w:val="0"/>
        <w:spacing w:line="500" w:lineRule="exact"/>
        <w:ind w:left="1260"/>
        <w:jc w:val="both"/>
        <w:rPr>
          <w:rFonts w:ascii="標楷體" w:eastAsia="標楷體" w:hAnsi="標楷體" w:hint="eastAsia"/>
          <w:sz w:val="32"/>
          <w:szCs w:val="32"/>
        </w:rPr>
      </w:pPr>
      <w:r w:rsidRPr="00BB31A3">
        <w:rPr>
          <w:rFonts w:ascii="標楷體" w:eastAsia="標楷體" w:hAnsi="標楷體" w:hint="eastAsia"/>
          <w:sz w:val="32"/>
          <w:szCs w:val="32"/>
        </w:rPr>
        <w:t>不得約定契約所載服務項目消費者若未使用則視同放棄，且不得更換。</w:t>
      </w:r>
    </w:p>
    <w:p w:rsidR="00A20A44" w:rsidRPr="00BB31A3" w:rsidRDefault="00A20A44" w:rsidP="00BD29B7">
      <w:pPr>
        <w:numPr>
          <w:ilvl w:val="1"/>
          <w:numId w:val="29"/>
        </w:numPr>
        <w:tabs>
          <w:tab w:val="clear" w:pos="2100"/>
          <w:tab w:val="num" w:pos="1080"/>
        </w:tabs>
        <w:adjustRightInd w:val="0"/>
        <w:snapToGrid w:val="0"/>
        <w:spacing w:line="500" w:lineRule="exact"/>
        <w:ind w:left="1260"/>
        <w:jc w:val="both"/>
        <w:rPr>
          <w:rFonts w:ascii="標楷體" w:eastAsia="標楷體" w:hAnsi="標楷體" w:hint="eastAsia"/>
          <w:sz w:val="32"/>
          <w:szCs w:val="32"/>
        </w:rPr>
      </w:pPr>
      <w:r w:rsidRPr="00BB31A3">
        <w:rPr>
          <w:rFonts w:ascii="標楷體" w:eastAsia="標楷體" w:hAnsi="標楷體" w:hint="eastAsia"/>
          <w:sz w:val="32"/>
          <w:szCs w:val="32"/>
        </w:rPr>
        <w:t>不得排除消費者要求解除契約之權利。</w:t>
      </w:r>
    </w:p>
    <w:p w:rsidR="00A20A44" w:rsidRPr="00BB31A3" w:rsidRDefault="00A20A44" w:rsidP="00BD29B7">
      <w:pPr>
        <w:numPr>
          <w:ilvl w:val="1"/>
          <w:numId w:val="29"/>
        </w:numPr>
        <w:tabs>
          <w:tab w:val="clear" w:pos="2100"/>
          <w:tab w:val="num" w:pos="1080"/>
        </w:tabs>
        <w:adjustRightInd w:val="0"/>
        <w:snapToGrid w:val="0"/>
        <w:spacing w:line="500" w:lineRule="exact"/>
        <w:ind w:left="1260"/>
        <w:jc w:val="both"/>
        <w:rPr>
          <w:rFonts w:ascii="標楷體" w:eastAsia="標楷體" w:hAnsi="標楷體" w:hint="eastAsia"/>
          <w:sz w:val="32"/>
          <w:szCs w:val="32"/>
        </w:rPr>
      </w:pPr>
      <w:r w:rsidRPr="00BB31A3">
        <w:rPr>
          <w:rFonts w:ascii="標楷體" w:eastAsia="標楷體" w:hAnsi="標楷體" w:hint="eastAsia"/>
          <w:sz w:val="32"/>
          <w:szCs w:val="32"/>
        </w:rPr>
        <w:t>不得約定簽約後消費者須將契約交由業者留存。</w:t>
      </w:r>
    </w:p>
    <w:p w:rsidR="00A20A44" w:rsidRPr="00BB31A3" w:rsidRDefault="00A20A44" w:rsidP="00BD29B7">
      <w:pPr>
        <w:numPr>
          <w:ilvl w:val="1"/>
          <w:numId w:val="29"/>
        </w:numPr>
        <w:tabs>
          <w:tab w:val="clear" w:pos="2100"/>
          <w:tab w:val="num" w:pos="1080"/>
        </w:tabs>
        <w:adjustRightInd w:val="0"/>
        <w:snapToGrid w:val="0"/>
        <w:spacing w:line="500" w:lineRule="exact"/>
        <w:ind w:left="1260"/>
        <w:jc w:val="both"/>
        <w:rPr>
          <w:rFonts w:ascii="標楷體" w:eastAsia="標楷體" w:hAnsi="標楷體" w:hint="eastAsia"/>
          <w:sz w:val="32"/>
          <w:szCs w:val="32"/>
        </w:rPr>
      </w:pPr>
      <w:r w:rsidRPr="00BB31A3">
        <w:rPr>
          <w:rFonts w:ascii="標楷體" w:eastAsia="標楷體" w:hAnsi="標楷體" w:hint="eastAsia"/>
          <w:sz w:val="32"/>
          <w:szCs w:val="32"/>
        </w:rPr>
        <w:t>不得為其他違反法律強制或禁止規定之約定。</w:t>
      </w:r>
    </w:p>
    <w:p w:rsidR="00A61EC3" w:rsidRDefault="00A61EC3" w:rsidP="005B76B1">
      <w:pPr>
        <w:snapToGrid w:val="0"/>
        <w:spacing w:line="0" w:lineRule="atLeast"/>
        <w:ind w:leftChars="150" w:left="360" w:firstLineChars="1462" w:firstLine="4678"/>
        <w:jc w:val="both"/>
        <w:rPr>
          <w:rFonts w:ascii="標楷體" w:eastAsia="標楷體" w:hAnsi="標楷體" w:hint="eastAsia"/>
          <w:color w:val="000000"/>
          <w:sz w:val="32"/>
          <w:szCs w:val="32"/>
        </w:rPr>
      </w:pPr>
    </w:p>
    <w:p w:rsidR="00590D56" w:rsidRDefault="00590D56" w:rsidP="005B76B1">
      <w:pPr>
        <w:snapToGrid w:val="0"/>
        <w:spacing w:line="0" w:lineRule="atLeast"/>
        <w:ind w:leftChars="150" w:left="360" w:firstLineChars="1462" w:firstLine="4678"/>
        <w:jc w:val="both"/>
        <w:rPr>
          <w:rFonts w:ascii="標楷體" w:eastAsia="標楷體" w:hAnsi="標楷體" w:hint="eastAsia"/>
          <w:color w:val="000000"/>
          <w:sz w:val="32"/>
          <w:szCs w:val="32"/>
        </w:rPr>
      </w:pPr>
    </w:p>
    <w:p w:rsidR="00590D56" w:rsidRDefault="00590D56" w:rsidP="005B76B1">
      <w:pPr>
        <w:snapToGrid w:val="0"/>
        <w:spacing w:line="0" w:lineRule="atLeast"/>
        <w:ind w:leftChars="150" w:left="360" w:firstLineChars="1462" w:firstLine="4678"/>
        <w:jc w:val="both"/>
        <w:rPr>
          <w:rFonts w:ascii="標楷體" w:eastAsia="標楷體" w:hAnsi="標楷體" w:hint="eastAsia"/>
          <w:color w:val="000000"/>
          <w:sz w:val="32"/>
          <w:szCs w:val="32"/>
        </w:rPr>
      </w:pPr>
    </w:p>
    <w:p w:rsidR="00590D56" w:rsidRDefault="00590D56" w:rsidP="005B76B1">
      <w:pPr>
        <w:snapToGrid w:val="0"/>
        <w:spacing w:line="0" w:lineRule="atLeast"/>
        <w:ind w:leftChars="150" w:left="360" w:firstLineChars="1462" w:firstLine="4678"/>
        <w:jc w:val="both"/>
        <w:rPr>
          <w:rFonts w:ascii="標楷體" w:eastAsia="標楷體" w:hAnsi="標楷體" w:hint="eastAsia"/>
          <w:color w:val="000000"/>
          <w:sz w:val="32"/>
          <w:szCs w:val="32"/>
        </w:rPr>
      </w:pPr>
    </w:p>
    <w:p w:rsidR="00590D56" w:rsidRDefault="00590D56" w:rsidP="005B76B1">
      <w:pPr>
        <w:snapToGrid w:val="0"/>
        <w:spacing w:line="0" w:lineRule="atLeast"/>
        <w:ind w:leftChars="150" w:left="360" w:firstLineChars="1462" w:firstLine="4678"/>
        <w:jc w:val="both"/>
        <w:rPr>
          <w:rFonts w:ascii="標楷體" w:eastAsia="標楷體" w:hAnsi="標楷體" w:hint="eastAsia"/>
          <w:color w:val="000000"/>
          <w:sz w:val="32"/>
          <w:szCs w:val="32"/>
        </w:rPr>
      </w:pPr>
    </w:p>
    <w:p w:rsidR="006A6A4E" w:rsidRDefault="006A6A4E" w:rsidP="005B76B1">
      <w:pPr>
        <w:snapToGrid w:val="0"/>
        <w:spacing w:line="0" w:lineRule="atLeast"/>
        <w:ind w:leftChars="150" w:left="360" w:firstLineChars="1462" w:firstLine="4678"/>
        <w:jc w:val="both"/>
        <w:rPr>
          <w:rFonts w:ascii="標楷體" w:eastAsia="標楷體" w:hAnsi="標楷體" w:hint="eastAsia"/>
          <w:color w:val="000000"/>
          <w:sz w:val="32"/>
          <w:szCs w:val="32"/>
        </w:rPr>
      </w:pPr>
    </w:p>
    <w:p w:rsidR="00F329EE" w:rsidRPr="00357EB5" w:rsidRDefault="00F329EE" w:rsidP="00F329EE">
      <w:pPr>
        <w:adjustRightInd w:val="0"/>
        <w:snapToGrid w:val="0"/>
        <w:rPr>
          <w:rFonts w:ascii="標楷體" w:eastAsia="標楷體" w:hAnsi="標楷體" w:hint="eastAsia"/>
          <w:color w:val="000000"/>
        </w:rPr>
      </w:pPr>
      <w:r>
        <w:rPr>
          <w:rFonts w:ascii="標楷體" w:eastAsia="標楷體" w:hAnsi="標楷體" w:hint="eastAsia"/>
          <w:color w:val="000000"/>
        </w:rPr>
        <w:lastRenderedPageBreak/>
        <w:t xml:space="preserve">                                             </w:t>
      </w:r>
      <w:r w:rsidRPr="00357EB5">
        <w:rPr>
          <w:rFonts w:ascii="標楷體" w:eastAsia="標楷體" w:hAnsi="標楷體"/>
          <w:color w:val="000000"/>
        </w:rPr>
        <w:t>中華民國10</w:t>
      </w:r>
      <w:r w:rsidRPr="00357EB5">
        <w:rPr>
          <w:rFonts w:ascii="標楷體" w:eastAsia="標楷體" w:hAnsi="標楷體" w:hint="eastAsia"/>
          <w:color w:val="000000"/>
        </w:rPr>
        <w:t>3</w:t>
      </w:r>
      <w:r w:rsidRPr="00357EB5">
        <w:rPr>
          <w:rFonts w:ascii="標楷體" w:eastAsia="標楷體" w:hAnsi="標楷體"/>
          <w:color w:val="000000"/>
        </w:rPr>
        <w:t>年</w:t>
      </w:r>
      <w:r w:rsidRPr="00357EB5">
        <w:rPr>
          <w:rFonts w:ascii="標楷體" w:eastAsia="標楷體" w:hAnsi="標楷體" w:hint="eastAsia"/>
          <w:color w:val="000000"/>
        </w:rPr>
        <w:t>6</w:t>
      </w:r>
      <w:r w:rsidRPr="00357EB5">
        <w:rPr>
          <w:rFonts w:ascii="標楷體" w:eastAsia="標楷體" w:hAnsi="標楷體"/>
          <w:color w:val="000000"/>
        </w:rPr>
        <w:t>月1</w:t>
      </w:r>
      <w:r w:rsidRPr="00357EB5">
        <w:rPr>
          <w:rFonts w:ascii="標楷體" w:eastAsia="標楷體" w:hAnsi="標楷體" w:hint="eastAsia"/>
          <w:color w:val="000000"/>
        </w:rPr>
        <w:t>2</w:t>
      </w:r>
      <w:r w:rsidRPr="00357EB5">
        <w:rPr>
          <w:rFonts w:ascii="標楷體" w:eastAsia="標楷體" w:hAnsi="標楷體"/>
          <w:color w:val="000000"/>
        </w:rPr>
        <w:t>日</w:t>
      </w:r>
      <w:r w:rsidRPr="00357EB5">
        <w:rPr>
          <w:rFonts w:ascii="標楷體" w:eastAsia="標楷體" w:hAnsi="標楷體" w:hint="eastAsia"/>
          <w:color w:val="000000"/>
        </w:rPr>
        <w:t xml:space="preserve">台內民字    </w:t>
      </w:r>
    </w:p>
    <w:p w:rsidR="00F329EE" w:rsidRPr="00357EB5" w:rsidRDefault="00F329EE" w:rsidP="00F329EE">
      <w:pPr>
        <w:snapToGrid w:val="0"/>
        <w:ind w:left="2314" w:hangingChars="964" w:hanging="2314"/>
        <w:jc w:val="both"/>
        <w:rPr>
          <w:rFonts w:ascii="標楷體" w:eastAsia="標楷體" w:hAnsi="標楷體" w:hint="eastAsia"/>
          <w:color w:val="000000"/>
        </w:rPr>
      </w:pPr>
      <w:r w:rsidRPr="00357EB5">
        <w:rPr>
          <w:rFonts w:ascii="標楷體" w:eastAsia="標楷體" w:hAnsi="標楷體" w:hint="eastAsia"/>
          <w:color w:val="000000"/>
        </w:rPr>
        <w:t xml:space="preserve">             </w:t>
      </w:r>
      <w:r>
        <w:rPr>
          <w:rFonts w:ascii="標楷體" w:eastAsia="標楷體" w:hAnsi="標楷體" w:hint="eastAsia"/>
          <w:color w:val="000000"/>
        </w:rPr>
        <w:t xml:space="preserve">                                </w:t>
      </w:r>
      <w:r w:rsidRPr="00357EB5">
        <w:rPr>
          <w:rFonts w:ascii="標楷體" w:eastAsia="標楷體" w:hAnsi="標楷體" w:hint="eastAsia"/>
          <w:color w:val="000000"/>
        </w:rPr>
        <w:t>第</w:t>
      </w:r>
      <w:r w:rsidRPr="00357EB5">
        <w:rPr>
          <w:rFonts w:ascii="標楷體" w:eastAsia="標楷體" w:hAnsi="標楷體"/>
          <w:kern w:val="0"/>
        </w:rPr>
        <w:t>1031</w:t>
      </w:r>
      <w:r w:rsidRPr="00357EB5">
        <w:rPr>
          <w:rFonts w:ascii="標楷體" w:eastAsia="標楷體" w:hAnsi="標楷體" w:hint="eastAsia"/>
          <w:kern w:val="0"/>
        </w:rPr>
        <w:t>76408</w:t>
      </w:r>
      <w:r>
        <w:rPr>
          <w:rFonts w:ascii="標楷體" w:eastAsia="標楷體" w:hAnsi="標楷體" w:hint="eastAsia"/>
          <w:kern w:val="0"/>
        </w:rPr>
        <w:t>2</w:t>
      </w:r>
      <w:r w:rsidRPr="00357EB5">
        <w:rPr>
          <w:rFonts w:ascii="標楷體" w:eastAsia="標楷體" w:hAnsi="標楷體"/>
          <w:color w:val="000000"/>
        </w:rPr>
        <w:t>號公告</w:t>
      </w:r>
      <w:r w:rsidRPr="00357EB5">
        <w:rPr>
          <w:rFonts w:ascii="標楷體" w:eastAsia="標楷體" w:hAnsi="標楷體" w:hint="eastAsia"/>
          <w:color w:val="000000"/>
        </w:rPr>
        <w:t>修正</w:t>
      </w:r>
    </w:p>
    <w:p w:rsidR="00BD791F" w:rsidRDefault="00BD791F" w:rsidP="00BD791F">
      <w:pPr>
        <w:snapToGrid w:val="0"/>
        <w:spacing w:line="0" w:lineRule="atLeast"/>
        <w:ind w:leftChars="1857" w:left="6377" w:hangingChars="600" w:hanging="1920"/>
        <w:jc w:val="both"/>
        <w:rPr>
          <w:rFonts w:ascii="標楷體" w:eastAsia="標楷體" w:hAnsi="標楷體" w:hint="eastAsia"/>
          <w:color w:val="000000"/>
          <w:sz w:val="32"/>
          <w:szCs w:val="32"/>
        </w:rPr>
      </w:pPr>
    </w:p>
    <w:p w:rsidR="000C31F7" w:rsidRDefault="00E701E8" w:rsidP="005B76B1">
      <w:pPr>
        <w:snapToGrid w:val="0"/>
        <w:spacing w:line="0" w:lineRule="atLeast"/>
        <w:ind w:leftChars="150" w:left="360" w:firstLineChars="1462" w:firstLine="467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本契約於中華民國</w:t>
      </w:r>
      <w:r w:rsidR="000C31F7" w:rsidRPr="000C31F7">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年</w:t>
      </w:r>
      <w:r w:rsidR="000C31F7" w:rsidRPr="000C31F7">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月</w:t>
      </w:r>
    </w:p>
    <w:p w:rsidR="00E701E8" w:rsidRPr="004969CE" w:rsidRDefault="000C31F7" w:rsidP="005B76B1">
      <w:pPr>
        <w:snapToGrid w:val="0"/>
        <w:spacing w:line="0" w:lineRule="atLeast"/>
        <w:ind w:firstLineChars="1575" w:firstLine="5040"/>
        <w:jc w:val="both"/>
        <w:rPr>
          <w:rFonts w:ascii="標楷體" w:eastAsia="標楷體" w:hAnsi="標楷體" w:hint="eastAsia"/>
          <w:color w:val="000000"/>
          <w:sz w:val="32"/>
          <w:szCs w:val="32"/>
        </w:rPr>
      </w:pPr>
      <w:r>
        <w:rPr>
          <w:rFonts w:ascii="標楷體" w:eastAsia="標楷體" w:hAnsi="標楷體" w:hint="eastAsia"/>
          <w:color w:val="000000"/>
          <w:sz w:val="32"/>
          <w:szCs w:val="32"/>
          <w:u w:val="single"/>
        </w:rPr>
        <w:t xml:space="preserve">   </w:t>
      </w:r>
      <w:r w:rsidR="00E701E8" w:rsidRPr="004969CE">
        <w:rPr>
          <w:rFonts w:ascii="標楷體" w:eastAsia="標楷體" w:hAnsi="標楷體" w:hint="eastAsia"/>
          <w:color w:val="000000"/>
          <w:sz w:val="32"/>
          <w:szCs w:val="32"/>
        </w:rPr>
        <w:t>日經甲方攜回審閱</w:t>
      </w:r>
      <w:r w:rsidRPr="000C31F7">
        <w:rPr>
          <w:rFonts w:ascii="標楷體" w:eastAsia="標楷體" w:hAnsi="標楷體" w:hint="eastAsia"/>
          <w:color w:val="000000"/>
          <w:sz w:val="32"/>
          <w:szCs w:val="32"/>
          <w:u w:val="single"/>
        </w:rPr>
        <w:t xml:space="preserve">   </w:t>
      </w:r>
      <w:r w:rsidR="00E701E8" w:rsidRPr="004969CE">
        <w:rPr>
          <w:rFonts w:ascii="標楷體" w:eastAsia="標楷體" w:hAnsi="標楷體" w:hint="eastAsia"/>
          <w:color w:val="000000"/>
          <w:sz w:val="32"/>
          <w:szCs w:val="32"/>
        </w:rPr>
        <w:t>日</w:t>
      </w:r>
    </w:p>
    <w:p w:rsidR="00E701E8" w:rsidRPr="004969CE" w:rsidRDefault="00E701E8" w:rsidP="005B76B1">
      <w:pPr>
        <w:snapToGrid w:val="0"/>
        <w:spacing w:line="0" w:lineRule="atLeast"/>
        <w:ind w:firstLineChars="1575" w:firstLine="504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（契約審閱期間至少五日）</w:t>
      </w:r>
    </w:p>
    <w:p w:rsidR="00E701E8" w:rsidRPr="004969CE" w:rsidRDefault="00E701E8" w:rsidP="005B76B1">
      <w:pPr>
        <w:spacing w:line="0" w:lineRule="atLeast"/>
        <w:ind w:firstLineChars="1575" w:firstLine="504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甲方：</w:t>
      </w:r>
      <w:r w:rsidR="000C31F7">
        <w:rPr>
          <w:rFonts w:ascii="標楷體" w:eastAsia="標楷體" w:hAnsi="標楷體" w:hint="eastAsia"/>
          <w:color w:val="000000"/>
          <w:sz w:val="32"/>
          <w:szCs w:val="32"/>
        </w:rPr>
        <w:t xml:space="preserve">   </w:t>
      </w:r>
      <w:r w:rsidRPr="004969CE">
        <w:rPr>
          <w:rFonts w:ascii="標楷體" w:eastAsia="標楷體" w:hAnsi="標楷體" w:hint="eastAsia"/>
          <w:color w:val="000000"/>
          <w:sz w:val="32"/>
          <w:szCs w:val="32"/>
        </w:rPr>
        <w:t xml:space="preserve"> </w:t>
      </w:r>
      <w:r w:rsidR="000C31F7">
        <w:rPr>
          <w:rFonts w:ascii="標楷體" w:eastAsia="標楷體" w:hAnsi="標楷體" w:hint="eastAsia"/>
          <w:color w:val="000000"/>
          <w:sz w:val="32"/>
          <w:szCs w:val="32"/>
        </w:rPr>
        <w:t xml:space="preserve"> </w:t>
      </w:r>
      <w:r w:rsidR="00671B1A">
        <w:rPr>
          <w:rFonts w:ascii="標楷體" w:eastAsia="標楷體" w:hAnsi="標楷體" w:hint="eastAsia"/>
          <w:color w:val="000000"/>
          <w:sz w:val="32"/>
          <w:szCs w:val="32"/>
        </w:rPr>
        <w:t xml:space="preserve">       </w:t>
      </w:r>
      <w:r w:rsidRPr="004969CE">
        <w:rPr>
          <w:rFonts w:ascii="標楷體" w:eastAsia="標楷體" w:hAnsi="標楷體" w:hint="eastAsia"/>
          <w:color w:val="000000"/>
          <w:sz w:val="32"/>
          <w:szCs w:val="32"/>
        </w:rPr>
        <w:t xml:space="preserve"> （簽章）</w:t>
      </w:r>
    </w:p>
    <w:p w:rsidR="00E701E8" w:rsidRPr="004969CE" w:rsidRDefault="00E701E8" w:rsidP="005B76B1">
      <w:pPr>
        <w:snapToGrid w:val="0"/>
        <w:spacing w:line="0" w:lineRule="atLeast"/>
        <w:ind w:firstLineChars="1575" w:firstLine="5040"/>
        <w:jc w:val="both"/>
        <w:rPr>
          <w:rFonts w:ascii="標楷體" w:eastAsia="標楷體" w:hAnsi="標楷體"/>
          <w:color w:val="000000"/>
          <w:sz w:val="32"/>
          <w:szCs w:val="32"/>
        </w:rPr>
      </w:pPr>
      <w:r w:rsidRPr="004969CE">
        <w:rPr>
          <w:rFonts w:ascii="標楷體" w:eastAsia="標楷體" w:hAnsi="標楷體" w:hint="eastAsia"/>
          <w:color w:val="000000"/>
          <w:sz w:val="32"/>
          <w:szCs w:val="32"/>
        </w:rPr>
        <w:t>乙方：</w:t>
      </w:r>
      <w:r w:rsidR="000C31F7">
        <w:rPr>
          <w:rFonts w:ascii="標楷體" w:eastAsia="標楷體" w:hAnsi="標楷體" w:hint="eastAsia"/>
          <w:color w:val="000000"/>
          <w:sz w:val="32"/>
          <w:szCs w:val="32"/>
        </w:rPr>
        <w:t xml:space="preserve">   </w:t>
      </w:r>
      <w:r w:rsidRPr="004969CE">
        <w:rPr>
          <w:rFonts w:ascii="標楷體" w:eastAsia="標楷體" w:hAnsi="標楷體" w:hint="eastAsia"/>
          <w:color w:val="000000"/>
          <w:sz w:val="32"/>
          <w:szCs w:val="32"/>
        </w:rPr>
        <w:t xml:space="preserve">  </w:t>
      </w:r>
      <w:r w:rsidR="000C31F7">
        <w:rPr>
          <w:rFonts w:ascii="標楷體" w:eastAsia="標楷體" w:hAnsi="標楷體" w:hint="eastAsia"/>
          <w:color w:val="000000"/>
          <w:sz w:val="32"/>
          <w:szCs w:val="32"/>
        </w:rPr>
        <w:t xml:space="preserve"> </w:t>
      </w:r>
      <w:r w:rsidR="00671B1A">
        <w:rPr>
          <w:rFonts w:ascii="標楷體" w:eastAsia="標楷體" w:hAnsi="標楷體" w:hint="eastAsia"/>
          <w:color w:val="000000"/>
          <w:sz w:val="32"/>
          <w:szCs w:val="32"/>
        </w:rPr>
        <w:t xml:space="preserve">       </w:t>
      </w:r>
      <w:r w:rsidRPr="004969CE">
        <w:rPr>
          <w:rFonts w:ascii="標楷體" w:eastAsia="標楷體" w:hAnsi="標楷體" w:hint="eastAsia"/>
          <w:color w:val="000000"/>
          <w:sz w:val="32"/>
          <w:szCs w:val="32"/>
        </w:rPr>
        <w:t>（簽章）</w:t>
      </w:r>
    </w:p>
    <w:p w:rsidR="00E701E8" w:rsidRPr="004969CE" w:rsidRDefault="00E701E8" w:rsidP="005B76B1">
      <w:pPr>
        <w:snapToGrid w:val="0"/>
        <w:spacing w:line="0" w:lineRule="atLeast"/>
        <w:ind w:leftChars="150" w:left="36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注意事項：</w:t>
      </w:r>
    </w:p>
    <w:p w:rsidR="00E701E8" w:rsidRPr="004969CE" w:rsidRDefault="00E701E8" w:rsidP="005B76B1">
      <w:pPr>
        <w:snapToGrid w:val="0"/>
        <w:spacing w:line="0" w:lineRule="atLeast"/>
        <w:ind w:leftChars="150" w:left="904" w:hangingChars="170" w:hanging="544"/>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一、本契約附件一所列服務項目與規格及附件二所列實施程序與分工，均無加註「其他」選項，以免各定型化契約變化太大，衍生之消費爭議更多。</w:t>
      </w:r>
    </w:p>
    <w:p w:rsidR="00E701E8" w:rsidRPr="004969CE" w:rsidRDefault="00E701E8" w:rsidP="005B76B1">
      <w:pPr>
        <w:snapToGrid w:val="0"/>
        <w:spacing w:line="0" w:lineRule="atLeast"/>
        <w:ind w:leftChars="150" w:left="904" w:hangingChars="170" w:hanging="544"/>
        <w:jc w:val="both"/>
        <w:rPr>
          <w:rFonts w:ascii="標楷體" w:eastAsia="標楷體" w:hAnsi="標楷體"/>
          <w:color w:val="000000"/>
          <w:sz w:val="32"/>
          <w:szCs w:val="32"/>
        </w:rPr>
      </w:pPr>
      <w:r w:rsidRPr="004969CE">
        <w:rPr>
          <w:rFonts w:ascii="標楷體" w:eastAsia="標楷體" w:hAnsi="標楷體" w:hint="eastAsia"/>
          <w:color w:val="000000"/>
          <w:sz w:val="32"/>
          <w:szCs w:val="32"/>
        </w:rPr>
        <w:t>二、為確保本契約之履行，被服務人丙方之親友對本契約內容應予尊重並應協助配合。</w:t>
      </w:r>
    </w:p>
    <w:p w:rsidR="00E701E8" w:rsidRPr="004969CE" w:rsidRDefault="00D63C39" w:rsidP="005B76B1">
      <w:pPr>
        <w:snapToGrid w:val="0"/>
        <w:spacing w:line="0" w:lineRule="atLeast"/>
        <w:jc w:val="both"/>
        <w:rPr>
          <w:rFonts w:ascii="標楷體" w:eastAsia="標楷體" w:hAnsi="標楷體" w:hint="eastAsia"/>
          <w:color w:val="000000"/>
          <w:sz w:val="32"/>
          <w:szCs w:val="32"/>
        </w:rPr>
      </w:pPr>
      <w:r w:rsidRPr="004969CE">
        <w:rPr>
          <w:rFonts w:ascii="標楷體" w:eastAsia="標楷體" w:hAnsi="標楷體"/>
          <w:noProof/>
          <w:color w:val="000000"/>
          <w:sz w:val="32"/>
          <w:szCs w:val="32"/>
        </w:rPr>
        <mc:AlternateContent>
          <mc:Choice Requires="wps">
            <w:drawing>
              <wp:anchor distT="0" distB="0" distL="114300" distR="114300" simplePos="0" relativeHeight="251656704" behindDoc="0" locked="0" layoutInCell="1" allowOverlap="1">
                <wp:simplePos x="0" y="0"/>
                <wp:positionH relativeFrom="column">
                  <wp:posOffset>1257300</wp:posOffset>
                </wp:positionH>
                <wp:positionV relativeFrom="paragraph">
                  <wp:posOffset>194945</wp:posOffset>
                </wp:positionV>
                <wp:extent cx="2857500" cy="571500"/>
                <wp:effectExtent l="0" t="0" r="3810" b="19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577A" w:rsidRPr="00114DAE" w:rsidRDefault="000B577A" w:rsidP="00E701E8">
                            <w:pPr>
                              <w:rPr>
                                <w:rFonts w:ascii="標楷體" w:eastAsia="標楷體" w:hAnsi="標楷體" w:hint="eastAsia"/>
                                <w:color w:val="000000"/>
                              </w:rPr>
                            </w:pPr>
                            <w:r w:rsidRPr="00114DAE">
                              <w:rPr>
                                <w:rFonts w:ascii="標楷體" w:eastAsia="標楷體" w:hAnsi="標楷體" w:hint="eastAsia"/>
                                <w:color w:val="000000"/>
                                <w:u w:val="single"/>
                              </w:rPr>
                              <w:t xml:space="preserve">（消費者姓名）  　 </w:t>
                            </w:r>
                            <w:r w:rsidRPr="00114DAE">
                              <w:rPr>
                                <w:rFonts w:ascii="標楷體" w:eastAsia="標楷體" w:hAnsi="標楷體" w:hint="eastAsia"/>
                                <w:color w:val="000000"/>
                              </w:rPr>
                              <w:t>（以下簡稱甲方）</w:t>
                            </w:r>
                          </w:p>
                          <w:p w:rsidR="000B577A" w:rsidRPr="00114DAE" w:rsidRDefault="000B577A" w:rsidP="00E701E8">
                            <w:r w:rsidRPr="00114DAE">
                              <w:rPr>
                                <w:rFonts w:ascii="標楷體" w:eastAsia="標楷體" w:hAnsi="標楷體" w:hint="eastAsia"/>
                                <w:color w:val="000000"/>
                                <w:u w:val="single"/>
                              </w:rPr>
                              <w:t>（</w:t>
                            </w:r>
                            <w:r w:rsidRPr="00114DAE">
                              <w:rPr>
                                <w:rFonts w:ascii="標楷體" w:eastAsia="標楷體" w:hint="eastAsia"/>
                                <w:color w:val="000000"/>
                                <w:u w:val="single"/>
                              </w:rPr>
                              <w:t>殯葬服務</w:t>
                            </w:r>
                            <w:r w:rsidRPr="00114DAE">
                              <w:rPr>
                                <w:rFonts w:ascii="標楷體" w:eastAsia="標楷體" w:hAnsi="標楷體" w:hint="eastAsia"/>
                                <w:color w:val="000000"/>
                                <w:u w:val="single"/>
                              </w:rPr>
                              <w:t>營者名稱）</w:t>
                            </w:r>
                            <w:r w:rsidRPr="00114DAE">
                              <w:rPr>
                                <w:rFonts w:ascii="標楷體" w:eastAsia="標楷體" w:hAnsi="標楷體" w:hint="eastAsia"/>
                              </w:rPr>
                              <w:t>（以下簡稱乙方）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99pt;margin-top:15.35pt;width:22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" stroked="f">
                <v:textbox>
                  <w:txbxContent>
                    <w:p w:rsidR="000B577A" w:rsidRPr="00114DAE" w:rsidRDefault="000B577A" w:rsidP="00E701E8">
                      <w:pPr>
                        <w:rPr>
                          <w:rFonts w:ascii="標楷體" w:eastAsia="標楷體" w:hAnsi="標楷體" w:hint="eastAsia"/>
                          <w:color w:val="000000"/>
                        </w:rPr>
                      </w:pPr>
                      <w:r w:rsidRPr="00114DAE">
                        <w:rPr>
                          <w:rFonts w:ascii="標楷體" w:eastAsia="標楷體" w:hAnsi="標楷體" w:hint="eastAsia"/>
                          <w:color w:val="000000"/>
                          <w:u w:val="single"/>
                        </w:rPr>
                        <w:t xml:space="preserve">（消費者姓名）  　 </w:t>
                      </w:r>
                      <w:r w:rsidRPr="00114DAE">
                        <w:rPr>
                          <w:rFonts w:ascii="標楷體" w:eastAsia="標楷體" w:hAnsi="標楷體" w:hint="eastAsia"/>
                          <w:color w:val="000000"/>
                        </w:rPr>
                        <w:t>（以下簡稱甲方）</w:t>
                      </w:r>
                    </w:p>
                    <w:p w:rsidR="000B577A" w:rsidRPr="00114DAE" w:rsidRDefault="000B577A" w:rsidP="00E701E8">
                      <w:r w:rsidRPr="00114DAE">
                        <w:rPr>
                          <w:rFonts w:ascii="標楷體" w:eastAsia="標楷體" w:hAnsi="標楷體" w:hint="eastAsia"/>
                          <w:color w:val="000000"/>
                          <w:u w:val="single"/>
                        </w:rPr>
                        <w:t>（</w:t>
                      </w:r>
                      <w:r w:rsidRPr="00114DAE">
                        <w:rPr>
                          <w:rFonts w:ascii="標楷體" w:eastAsia="標楷體" w:hint="eastAsia"/>
                          <w:color w:val="000000"/>
                          <w:u w:val="single"/>
                        </w:rPr>
                        <w:t>殯葬服務</w:t>
                      </w:r>
                      <w:r w:rsidRPr="00114DAE">
                        <w:rPr>
                          <w:rFonts w:ascii="標楷體" w:eastAsia="標楷體" w:hAnsi="標楷體" w:hint="eastAsia"/>
                          <w:color w:val="000000"/>
                          <w:u w:val="single"/>
                        </w:rPr>
                        <w:t>營者名稱）</w:t>
                      </w:r>
                      <w:r w:rsidRPr="00114DAE">
                        <w:rPr>
                          <w:rFonts w:ascii="標楷體" w:eastAsia="標楷體" w:hAnsi="標楷體" w:hint="eastAsia"/>
                        </w:rPr>
                        <w:t>（以下簡稱乙方）</w:t>
                      </w:r>
                    </w:p>
                  </w:txbxContent>
                </v:textbox>
              </v:shape>
            </w:pict>
          </mc:Fallback>
        </mc:AlternateContent>
      </w:r>
    </w:p>
    <w:p w:rsidR="005B76B1" w:rsidRDefault="00E701E8" w:rsidP="005B76B1">
      <w:pPr>
        <w:snapToGrid w:val="0"/>
        <w:spacing w:line="0" w:lineRule="atLeast"/>
        <w:ind w:leftChars="150" w:left="36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 xml:space="preserve">立契約書人                </w:t>
      </w:r>
      <w:r w:rsidR="00114DAE">
        <w:rPr>
          <w:rFonts w:ascii="標楷體" w:eastAsia="標楷體" w:hAnsi="標楷體" w:hint="eastAsia"/>
          <w:color w:val="000000"/>
          <w:sz w:val="32"/>
          <w:szCs w:val="32"/>
        </w:rPr>
        <w:t xml:space="preserve">    </w:t>
      </w:r>
      <w:r w:rsidR="00E02F06">
        <w:rPr>
          <w:rFonts w:ascii="標楷體" w:eastAsia="標楷體" w:hAnsi="標楷體" w:hint="eastAsia"/>
          <w:color w:val="000000"/>
          <w:sz w:val="32"/>
          <w:szCs w:val="32"/>
        </w:rPr>
        <w:t xml:space="preserve">        </w:t>
      </w:r>
      <w:r w:rsidRPr="004969CE">
        <w:rPr>
          <w:rFonts w:ascii="標楷體" w:eastAsia="標楷體" w:hAnsi="標楷體" w:hint="eastAsia"/>
          <w:color w:val="000000"/>
          <w:sz w:val="32"/>
          <w:szCs w:val="32"/>
        </w:rPr>
        <w:t>茲為殯葬服務，經</w:t>
      </w:r>
    </w:p>
    <w:p w:rsidR="005B76B1" w:rsidRDefault="005B76B1" w:rsidP="005B76B1">
      <w:pPr>
        <w:snapToGrid w:val="0"/>
        <w:spacing w:line="0" w:lineRule="atLeast"/>
        <w:ind w:leftChars="150" w:left="360"/>
        <w:jc w:val="both"/>
        <w:rPr>
          <w:rFonts w:ascii="標楷體" w:eastAsia="標楷體" w:hAnsi="標楷體" w:hint="eastAsia"/>
          <w:color w:val="000000"/>
          <w:sz w:val="32"/>
          <w:szCs w:val="32"/>
        </w:rPr>
      </w:pPr>
    </w:p>
    <w:p w:rsidR="00E701E8" w:rsidRPr="004969CE" w:rsidRDefault="00E701E8" w:rsidP="00BD791F">
      <w:pPr>
        <w:snapToGrid w:val="0"/>
        <w:spacing w:line="0" w:lineRule="atLeast"/>
        <w:ind w:leftChars="150" w:left="36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雙</w:t>
      </w:r>
      <w:r w:rsidR="00E02F06">
        <w:rPr>
          <w:rFonts w:ascii="標楷體" w:eastAsia="標楷體" w:hAnsi="標楷體" w:hint="eastAsia"/>
          <w:color w:val="000000"/>
          <w:sz w:val="32"/>
          <w:szCs w:val="32"/>
        </w:rPr>
        <w:t>方</w:t>
      </w:r>
      <w:r w:rsidRPr="004969CE">
        <w:rPr>
          <w:rFonts w:ascii="標楷體" w:eastAsia="標楷體" w:hAnsi="標楷體" w:hint="eastAsia"/>
          <w:color w:val="000000"/>
          <w:sz w:val="32"/>
          <w:szCs w:val="32"/>
        </w:rPr>
        <w:t>合意訂立契約，約定條款如下：</w:t>
      </w:r>
    </w:p>
    <w:p w:rsidR="00E701E8" w:rsidRPr="004969CE" w:rsidRDefault="00E701E8" w:rsidP="005B76B1">
      <w:pPr>
        <w:snapToGrid w:val="0"/>
        <w:spacing w:line="0" w:lineRule="atLeast"/>
        <w:ind w:leftChars="149" w:left="358" w:firstLine="2"/>
        <w:jc w:val="both"/>
        <w:rPr>
          <w:rFonts w:ascii="標楷體" w:eastAsia="標楷體" w:hAnsi="標楷體"/>
          <w:color w:val="000000"/>
          <w:sz w:val="32"/>
          <w:szCs w:val="32"/>
        </w:rPr>
      </w:pPr>
    </w:p>
    <w:p w:rsidR="00E701E8" w:rsidRPr="004969CE" w:rsidRDefault="005B76B1"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Pr>
          <w:rFonts w:ascii="標楷體" w:eastAsia="標楷體" w:hAnsi="標楷體" w:hint="eastAsia"/>
          <w:color w:val="000000"/>
          <w:sz w:val="32"/>
          <w:szCs w:val="32"/>
        </w:rPr>
        <w:t>第一條</w:t>
      </w:r>
      <w:r w:rsidR="00E701E8" w:rsidRPr="004969CE">
        <w:rPr>
          <w:rFonts w:ascii="標楷體" w:eastAsia="標楷體" w:hAnsi="標楷體" w:hint="eastAsia"/>
          <w:color w:val="000000"/>
          <w:sz w:val="32"/>
          <w:szCs w:val="32"/>
        </w:rPr>
        <w:t>（契約標的）</w:t>
      </w:r>
    </w:p>
    <w:p w:rsidR="00E701E8" w:rsidRPr="004969CE" w:rsidRDefault="00E701E8" w:rsidP="005B76B1">
      <w:pPr>
        <w:snapToGrid w:val="0"/>
        <w:spacing w:line="0" w:lineRule="atLeast"/>
        <w:ind w:leftChars="551" w:left="1322"/>
        <w:jc w:val="both"/>
        <w:rPr>
          <w:rFonts w:ascii="標楷體" w:eastAsia="標楷體" w:hAnsi="標楷體"/>
          <w:color w:val="000000"/>
          <w:sz w:val="32"/>
          <w:szCs w:val="32"/>
        </w:rPr>
      </w:pPr>
      <w:r w:rsidRPr="004969CE">
        <w:rPr>
          <w:rFonts w:ascii="標楷體" w:eastAsia="標楷體" w:hAnsi="標楷體" w:hint="eastAsia"/>
          <w:color w:val="000000"/>
          <w:sz w:val="32"/>
          <w:szCs w:val="32"/>
        </w:rPr>
        <w:t>本契約係由甲乙雙方訂定，於甲方之親屬</w:t>
      </w:r>
      <w:r w:rsidRPr="004969CE">
        <w:rPr>
          <w:rFonts w:ascii="標楷體" w:eastAsia="標楷體" w:hAnsi="標楷體" w:hint="eastAsia"/>
          <w:color w:val="000000"/>
          <w:sz w:val="32"/>
          <w:szCs w:val="32"/>
          <w:u w:val="single"/>
        </w:rPr>
        <w:t xml:space="preserve">（被服務人姓名） </w:t>
      </w:r>
      <w:r w:rsidRPr="004969CE">
        <w:rPr>
          <w:rFonts w:ascii="標楷體" w:eastAsia="標楷體" w:hAnsi="標楷體" w:hint="eastAsia"/>
          <w:color w:val="000000"/>
          <w:sz w:val="32"/>
          <w:szCs w:val="32"/>
        </w:rPr>
        <w:t>（以下簡稱丙方）死亡後，由乙方提供殯葬服務。</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第二條（廣告責任與自訂服務規範不得牴觸本契約）</w:t>
      </w:r>
    </w:p>
    <w:p w:rsidR="00E701E8" w:rsidRPr="004969CE" w:rsidRDefault="00E701E8" w:rsidP="005B76B1">
      <w:pPr>
        <w:snapToGrid w:val="0"/>
        <w:spacing w:line="0" w:lineRule="atLeast"/>
        <w:ind w:leftChars="551" w:left="1322"/>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乙方應確保廣告內容之真實，對甲方所負之義務不得低於廣告之內容。文宣與廣告均視為契約內容之一部分。</w:t>
      </w:r>
    </w:p>
    <w:p w:rsidR="00E701E8" w:rsidRPr="004969CE" w:rsidRDefault="00E701E8" w:rsidP="005B76B1">
      <w:pPr>
        <w:snapToGrid w:val="0"/>
        <w:spacing w:line="0" w:lineRule="atLeast"/>
        <w:ind w:firstLineChars="400" w:firstLine="1280"/>
        <w:jc w:val="both"/>
        <w:rPr>
          <w:rFonts w:ascii="標楷體" w:eastAsia="標楷體" w:hAnsi="標楷體"/>
          <w:color w:val="000000"/>
          <w:sz w:val="32"/>
          <w:szCs w:val="32"/>
        </w:rPr>
      </w:pPr>
      <w:r w:rsidRPr="004969CE">
        <w:rPr>
          <w:rFonts w:ascii="標楷體" w:eastAsia="標楷體" w:hAnsi="標楷體" w:hint="eastAsia"/>
          <w:color w:val="000000"/>
          <w:sz w:val="32"/>
          <w:szCs w:val="32"/>
        </w:rPr>
        <w:t>乙方自訂之殯葬服務相關規範，不得牴觸本契約。</w:t>
      </w:r>
    </w:p>
    <w:p w:rsid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第三條（服務內容與服務範圍）</w:t>
      </w:r>
    </w:p>
    <w:p w:rsidR="00E701E8" w:rsidRPr="004969CE" w:rsidRDefault="00E701E8" w:rsidP="005B76B1">
      <w:pPr>
        <w:snapToGrid w:val="0"/>
        <w:spacing w:line="0" w:lineRule="atLeast"/>
        <w:ind w:leftChars="150" w:left="360" w:firstLineChars="300" w:firstLine="96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乙方依本契約所提供之殯葬服務項目與規格，如附件一。</w:t>
      </w:r>
    </w:p>
    <w:p w:rsidR="00E701E8" w:rsidRPr="004969CE" w:rsidRDefault="00E701E8" w:rsidP="005B76B1">
      <w:pPr>
        <w:snapToGrid w:val="0"/>
        <w:spacing w:line="0" w:lineRule="atLeast"/>
        <w:ind w:leftChars="551" w:left="1322"/>
        <w:jc w:val="both"/>
        <w:rPr>
          <w:rFonts w:ascii="標楷體" w:eastAsia="標楷體" w:hAnsi="標楷體"/>
          <w:color w:val="000000"/>
          <w:sz w:val="32"/>
          <w:szCs w:val="32"/>
        </w:rPr>
      </w:pPr>
      <w:r w:rsidRPr="004969CE">
        <w:rPr>
          <w:rFonts w:ascii="標楷體" w:eastAsia="標楷體" w:hAnsi="標楷體" w:hint="eastAsia"/>
          <w:color w:val="000000"/>
          <w:sz w:val="32"/>
          <w:szCs w:val="32"/>
        </w:rPr>
        <w:t>乙方依本契約第四條收取總價款提供之殯葬服務，以</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縣（市）為服務範圍，如超出服務範圍時，其所生費用依第五條第二項規定處理。</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第四條（對價與付款方式）</w:t>
      </w:r>
    </w:p>
    <w:p w:rsidR="00E701E8" w:rsidRPr="004969CE" w:rsidRDefault="00E701E8" w:rsidP="005B76B1">
      <w:pPr>
        <w:snapToGrid w:val="0"/>
        <w:spacing w:line="0" w:lineRule="atLeast"/>
        <w:ind w:leftChars="551" w:left="1322"/>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lastRenderedPageBreak/>
        <w:t>本契約總價款為新臺幣</w:t>
      </w:r>
      <w:r w:rsidRPr="00114DA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元整，甲方應支付予乙方，作為提供殯葬服務之對價。</w:t>
      </w:r>
    </w:p>
    <w:p w:rsidR="00E701E8" w:rsidRPr="004969CE" w:rsidRDefault="00E701E8" w:rsidP="005B76B1">
      <w:pPr>
        <w:snapToGrid w:val="0"/>
        <w:spacing w:line="0" w:lineRule="atLeast"/>
        <w:ind w:leftChars="150" w:left="360" w:firstLineChars="300" w:firstLine="96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甲乙雙方議定付款方式如下：</w:t>
      </w:r>
    </w:p>
    <w:p w:rsidR="00E701E8" w:rsidRPr="004969CE" w:rsidRDefault="00E701E8" w:rsidP="005B76B1">
      <w:pPr>
        <w:snapToGrid w:val="0"/>
        <w:spacing w:line="0" w:lineRule="atLeast"/>
        <w:ind w:leftChars="550" w:left="1640" w:hangingChars="100" w:hanging="32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□一次總繳：甲方於簽約時將總價款新臺幣</w:t>
      </w:r>
      <w:r w:rsidR="000C31F7" w:rsidRPr="000C31F7">
        <w:rPr>
          <w:rFonts w:ascii="標楷體" w:eastAsia="標楷體" w:hAnsi="標楷體" w:hint="eastAsia"/>
          <w:color w:val="000000"/>
          <w:sz w:val="32"/>
          <w:szCs w:val="32"/>
          <w:u w:val="single"/>
        </w:rPr>
        <w:t xml:space="preserve">  </w:t>
      </w:r>
      <w:r w:rsidRPr="000C31F7">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元整，以□現金□刷卡□其他方式繳款。</w:t>
      </w:r>
    </w:p>
    <w:p w:rsidR="004969CE" w:rsidRDefault="00E701E8" w:rsidP="005B76B1">
      <w:pPr>
        <w:snapToGrid w:val="0"/>
        <w:spacing w:line="0" w:lineRule="atLeast"/>
        <w:ind w:leftChars="150" w:left="360" w:firstLineChars="300" w:firstLine="960"/>
        <w:jc w:val="both"/>
        <w:rPr>
          <w:rFonts w:ascii="標楷體" w:eastAsia="標楷體" w:hAnsi="標楷體" w:hint="eastAsia"/>
          <w:color w:val="000000"/>
          <w:sz w:val="32"/>
          <w:szCs w:val="32"/>
          <w:u w:val="single"/>
        </w:rPr>
      </w:pPr>
      <w:r w:rsidRPr="004969CE">
        <w:rPr>
          <w:rFonts w:ascii="標楷體" w:eastAsia="標楷體" w:hAnsi="標楷體" w:hint="eastAsia"/>
          <w:color w:val="000000"/>
          <w:sz w:val="32"/>
          <w:szCs w:val="32"/>
        </w:rPr>
        <w:t>□分期繳付：簽約時甲方繳付新臺幣</w:t>
      </w:r>
      <w:r w:rsidRPr="000C31F7">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元，餘款新台幣</w:t>
      </w:r>
    </w:p>
    <w:p w:rsidR="004969CE" w:rsidRPr="004969CE" w:rsidRDefault="004969CE" w:rsidP="005B76B1">
      <w:pPr>
        <w:snapToGrid w:val="0"/>
        <w:spacing w:line="0" w:lineRule="atLeast"/>
        <w:ind w:leftChars="675" w:left="162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u w:val="single"/>
        </w:rPr>
        <w:t xml:space="preserve">    </w:t>
      </w:r>
      <w:r w:rsidR="00950101">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u w:val="single"/>
        </w:rPr>
        <w:t xml:space="preserve">   </w:t>
      </w:r>
      <w:r w:rsidR="00E701E8" w:rsidRPr="004969CE">
        <w:rPr>
          <w:rFonts w:ascii="標楷體" w:eastAsia="標楷體" w:hAnsi="標楷體" w:hint="eastAsia"/>
          <w:color w:val="000000"/>
          <w:sz w:val="32"/>
          <w:szCs w:val="32"/>
        </w:rPr>
        <w:t>元，經雙方議定分</w:t>
      </w:r>
      <w:r w:rsidR="00E701E8" w:rsidRPr="004969CE">
        <w:rPr>
          <w:rFonts w:ascii="標楷體" w:eastAsia="標楷體" w:hAnsi="標楷體" w:hint="eastAsia"/>
          <w:color w:val="000000"/>
          <w:sz w:val="32"/>
          <w:szCs w:val="32"/>
          <w:u w:val="single"/>
        </w:rPr>
        <w:t xml:space="preserve">　　　</w:t>
      </w:r>
      <w:r w:rsidR="00E701E8" w:rsidRPr="004969CE">
        <w:rPr>
          <w:rFonts w:ascii="標楷體" w:eastAsia="標楷體" w:hAnsi="標楷體" w:hint="eastAsia"/>
          <w:color w:val="000000"/>
          <w:sz w:val="32"/>
          <w:szCs w:val="32"/>
        </w:rPr>
        <w:t>期，按□月□季□半年□年分期繳納，以□現金□刷卡□其他方式繳款。</w:t>
      </w:r>
    </w:p>
    <w:p w:rsidR="00E701E8" w:rsidRPr="004969CE" w:rsidRDefault="00E701E8" w:rsidP="005B76B1">
      <w:pPr>
        <w:snapToGrid w:val="0"/>
        <w:spacing w:line="0" w:lineRule="atLeast"/>
        <w:ind w:leftChars="150" w:left="360" w:firstLineChars="300" w:firstLine="96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□其他付款方式：</w:t>
      </w:r>
    </w:p>
    <w:p w:rsidR="004969CE" w:rsidRDefault="00E701E8" w:rsidP="005B76B1">
      <w:pPr>
        <w:snapToGrid w:val="0"/>
        <w:spacing w:line="0" w:lineRule="atLeast"/>
        <w:ind w:leftChars="150" w:left="360" w:firstLineChars="300" w:firstLine="96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乙方對甲方所繳納之款項，應開立發票。</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第五條（規費負擔與外加費用）</w:t>
      </w:r>
    </w:p>
    <w:p w:rsidR="00E701E8" w:rsidRPr="004969CE" w:rsidRDefault="00E701E8" w:rsidP="005B76B1">
      <w:pPr>
        <w:pStyle w:val="2"/>
        <w:spacing w:line="0" w:lineRule="atLeast"/>
        <w:ind w:leftChars="232" w:left="557" w:firstLineChars="250" w:firstLine="800"/>
        <w:jc w:val="both"/>
        <w:rPr>
          <w:rFonts w:hint="eastAsia"/>
          <w:color w:val="000000"/>
          <w:szCs w:val="32"/>
        </w:rPr>
      </w:pPr>
      <w:r w:rsidRPr="004969CE">
        <w:rPr>
          <w:rFonts w:hint="eastAsia"/>
          <w:color w:val="000000"/>
          <w:szCs w:val="32"/>
        </w:rPr>
        <w:t>本契約總價款不包含下列行政規費：</w:t>
      </w:r>
    </w:p>
    <w:p w:rsidR="005B76B1" w:rsidRDefault="00E701E8" w:rsidP="005B76B1">
      <w:pPr>
        <w:pStyle w:val="2"/>
        <w:spacing w:line="0" w:lineRule="atLeast"/>
        <w:ind w:leftChars="598" w:left="1437" w:firstLineChars="0" w:hanging="2"/>
        <w:rPr>
          <w:rFonts w:hint="eastAsia"/>
          <w:color w:val="000000"/>
          <w:szCs w:val="32"/>
        </w:rPr>
      </w:pPr>
      <w:r w:rsidRPr="004969CE">
        <w:rPr>
          <w:rFonts w:hint="eastAsia"/>
          <w:color w:val="000000"/>
          <w:szCs w:val="32"/>
        </w:rPr>
        <w:t>１、</w:t>
      </w:r>
      <w:r w:rsidR="005B76B1" w:rsidRPr="005B76B1">
        <w:rPr>
          <w:rFonts w:hint="eastAsia"/>
          <w:color w:val="000000"/>
          <w:szCs w:val="32"/>
          <w:u w:val="single"/>
        </w:rPr>
        <w:t xml:space="preserve">　　　　　　　　　</w:t>
      </w:r>
      <w:r w:rsidRPr="005B76B1">
        <w:rPr>
          <w:rFonts w:hint="eastAsia"/>
          <w:color w:val="000000"/>
          <w:szCs w:val="32"/>
          <w:u w:val="single"/>
        </w:rPr>
        <w:t xml:space="preserve">　　</w:t>
      </w:r>
      <w:r w:rsidR="005B76B1">
        <w:rPr>
          <w:rFonts w:hint="eastAsia"/>
          <w:color w:val="000000"/>
          <w:szCs w:val="32"/>
          <w:u w:val="single"/>
        </w:rPr>
        <w:t xml:space="preserve">　</w:t>
      </w:r>
      <w:r w:rsidRPr="004969CE">
        <w:rPr>
          <w:rFonts w:hint="eastAsia"/>
          <w:color w:val="000000"/>
          <w:szCs w:val="32"/>
        </w:rPr>
        <w:t>。</w:t>
      </w:r>
    </w:p>
    <w:p w:rsidR="00E701E8" w:rsidRPr="004969CE" w:rsidRDefault="00E701E8" w:rsidP="005B76B1">
      <w:pPr>
        <w:pStyle w:val="2"/>
        <w:spacing w:line="0" w:lineRule="atLeast"/>
        <w:ind w:leftChars="598" w:left="1437" w:firstLineChars="0" w:hanging="2"/>
        <w:rPr>
          <w:rFonts w:hint="eastAsia"/>
          <w:color w:val="000000"/>
          <w:szCs w:val="32"/>
        </w:rPr>
      </w:pPr>
      <w:r w:rsidRPr="004969CE">
        <w:rPr>
          <w:rFonts w:hint="eastAsia"/>
          <w:color w:val="000000"/>
          <w:szCs w:val="32"/>
        </w:rPr>
        <w:t>２、</w:t>
      </w:r>
      <w:r w:rsidRPr="005B76B1">
        <w:rPr>
          <w:rFonts w:hint="eastAsia"/>
          <w:color w:val="000000"/>
          <w:szCs w:val="32"/>
          <w:u w:val="single"/>
        </w:rPr>
        <w:t xml:space="preserve">　　　　　　　　　　　　</w:t>
      </w:r>
      <w:r w:rsidRPr="004969CE">
        <w:rPr>
          <w:rFonts w:hint="eastAsia"/>
          <w:color w:val="000000"/>
          <w:szCs w:val="32"/>
        </w:rPr>
        <w:t>。</w:t>
      </w:r>
    </w:p>
    <w:p w:rsidR="00E701E8" w:rsidRPr="004969CE" w:rsidRDefault="00E701E8" w:rsidP="005B76B1">
      <w:pPr>
        <w:pStyle w:val="2"/>
        <w:spacing w:line="0" w:lineRule="atLeast"/>
        <w:ind w:leftChars="598" w:left="1437" w:firstLineChars="0" w:hanging="2"/>
        <w:rPr>
          <w:rFonts w:hint="eastAsia"/>
          <w:color w:val="000000"/>
          <w:szCs w:val="32"/>
        </w:rPr>
      </w:pPr>
      <w:r w:rsidRPr="004969CE">
        <w:rPr>
          <w:rFonts w:hint="eastAsia"/>
          <w:color w:val="000000"/>
          <w:szCs w:val="32"/>
        </w:rPr>
        <w:t>３、</w:t>
      </w:r>
      <w:r w:rsidRPr="005B76B1">
        <w:rPr>
          <w:rFonts w:hint="eastAsia"/>
          <w:color w:val="000000"/>
          <w:szCs w:val="32"/>
          <w:u w:val="single"/>
        </w:rPr>
        <w:t xml:space="preserve">　　　　　　　　　　　　</w:t>
      </w:r>
      <w:r w:rsidRPr="004969CE">
        <w:rPr>
          <w:rFonts w:hint="eastAsia"/>
          <w:color w:val="000000"/>
          <w:szCs w:val="32"/>
        </w:rPr>
        <w:t>。</w:t>
      </w:r>
    </w:p>
    <w:p w:rsidR="00E701E8" w:rsidRPr="004969CE" w:rsidRDefault="00E701E8" w:rsidP="005B76B1">
      <w:pPr>
        <w:snapToGrid w:val="0"/>
        <w:spacing w:line="0" w:lineRule="atLeast"/>
        <w:ind w:leftChars="551" w:left="1322"/>
        <w:jc w:val="both"/>
        <w:rPr>
          <w:rFonts w:ascii="標楷體" w:eastAsia="標楷體" w:hAnsi="標楷體"/>
          <w:color w:val="000000"/>
          <w:sz w:val="32"/>
          <w:szCs w:val="32"/>
        </w:rPr>
      </w:pPr>
      <w:r w:rsidRPr="004969CE">
        <w:rPr>
          <w:rFonts w:ascii="標楷體" w:eastAsia="標楷體" w:hAnsi="標楷體" w:hint="eastAsia"/>
          <w:color w:val="000000"/>
          <w:sz w:val="32"/>
          <w:szCs w:val="32"/>
        </w:rPr>
        <w:t>因甲方之要求，致服務項目、規格變動，或需服務地點超出乙方服務範圍時，所生之費用，另為約定之。</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第六條（服務程序與分工）</w:t>
      </w:r>
    </w:p>
    <w:p w:rsidR="00E701E8" w:rsidRPr="004969CE" w:rsidRDefault="00E701E8" w:rsidP="005B76B1">
      <w:pPr>
        <w:snapToGrid w:val="0"/>
        <w:spacing w:line="0" w:lineRule="atLeast"/>
        <w:ind w:firstLineChars="400" w:firstLine="1280"/>
        <w:jc w:val="both"/>
        <w:rPr>
          <w:rFonts w:ascii="標楷體" w:eastAsia="標楷體" w:hAnsi="標楷體"/>
          <w:color w:val="000000"/>
          <w:sz w:val="32"/>
          <w:szCs w:val="32"/>
        </w:rPr>
      </w:pPr>
      <w:r w:rsidRPr="004969CE">
        <w:rPr>
          <w:rFonts w:ascii="標楷體" w:eastAsia="標楷體" w:hAnsi="標楷體" w:hint="eastAsia"/>
          <w:color w:val="000000"/>
          <w:sz w:val="32"/>
          <w:szCs w:val="32"/>
        </w:rPr>
        <w:t>本契約提供之殯葬服務實施程序與分工如附件二。</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第七條（提供服務之通知與切結）</w:t>
      </w:r>
    </w:p>
    <w:p w:rsidR="00E701E8" w:rsidRPr="004969CE" w:rsidRDefault="00E701E8" w:rsidP="005B76B1">
      <w:pPr>
        <w:snapToGrid w:val="0"/>
        <w:spacing w:line="0" w:lineRule="atLeast"/>
        <w:ind w:firstLineChars="400" w:firstLine="128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乙方於接獲甲方通知時，應即依本契約提供殯葬服務。</w:t>
      </w:r>
    </w:p>
    <w:p w:rsidR="00E701E8" w:rsidRPr="004969CE" w:rsidRDefault="00E701E8" w:rsidP="005B76B1">
      <w:pPr>
        <w:snapToGrid w:val="0"/>
        <w:spacing w:line="0" w:lineRule="atLeast"/>
        <w:ind w:leftChars="534" w:left="1282"/>
        <w:jc w:val="both"/>
        <w:rPr>
          <w:rFonts w:ascii="標楷體" w:eastAsia="標楷體" w:hAnsi="標楷體"/>
          <w:color w:val="000000"/>
          <w:sz w:val="32"/>
          <w:szCs w:val="32"/>
        </w:rPr>
      </w:pPr>
      <w:r w:rsidRPr="004969CE">
        <w:rPr>
          <w:rFonts w:ascii="標楷體" w:eastAsia="標楷體" w:hAnsi="標楷體" w:hint="eastAsia"/>
          <w:color w:val="000000"/>
          <w:sz w:val="32"/>
          <w:szCs w:val="32"/>
        </w:rPr>
        <w:t>乙方提供接體服務者，應填具遺體接運切結書（如附件三）予甲方。</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第八條（專任服務人員）</w:t>
      </w:r>
    </w:p>
    <w:p w:rsidR="00E701E8" w:rsidRPr="004969CE" w:rsidRDefault="00E701E8" w:rsidP="005B76B1">
      <w:pPr>
        <w:snapToGrid w:val="0"/>
        <w:spacing w:line="0" w:lineRule="atLeast"/>
        <w:ind w:firstLineChars="400" w:firstLine="1280"/>
        <w:jc w:val="both"/>
        <w:rPr>
          <w:rFonts w:ascii="標楷體" w:eastAsia="標楷體" w:hAnsi="標楷體"/>
          <w:color w:val="000000"/>
          <w:sz w:val="32"/>
          <w:szCs w:val="32"/>
        </w:rPr>
      </w:pPr>
      <w:r w:rsidRPr="004969CE">
        <w:rPr>
          <w:rFonts w:ascii="標楷體" w:eastAsia="標楷體" w:hAnsi="標楷體" w:hint="eastAsia"/>
          <w:color w:val="000000"/>
          <w:sz w:val="32"/>
          <w:szCs w:val="32"/>
        </w:rPr>
        <w:t>乙方為履行本契約時，應指派專任服務人員提供服務。</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第九條（同級品之替換）</w:t>
      </w:r>
    </w:p>
    <w:p w:rsidR="00E701E8" w:rsidRPr="004969CE" w:rsidRDefault="00E701E8" w:rsidP="005B76B1">
      <w:pPr>
        <w:snapToGrid w:val="0"/>
        <w:spacing w:line="0" w:lineRule="atLeast"/>
        <w:ind w:leftChars="551" w:left="1322"/>
        <w:jc w:val="both"/>
        <w:rPr>
          <w:rFonts w:ascii="標楷體" w:eastAsia="標楷體" w:hAnsi="標楷體"/>
          <w:color w:val="000000"/>
          <w:sz w:val="32"/>
          <w:szCs w:val="32"/>
        </w:rPr>
      </w:pPr>
      <w:r w:rsidRPr="004969CE">
        <w:rPr>
          <w:rFonts w:ascii="標楷體" w:eastAsia="標楷體" w:hAnsi="標楷體" w:hint="eastAsia"/>
          <w:color w:val="000000"/>
          <w:sz w:val="32"/>
          <w:szCs w:val="32"/>
        </w:rPr>
        <w:t>因不可抗力或不可歸責於乙方之事由，致附件一所提供之殯葬服務項目或商品無法提供時，乙方應經甲方之同意，以同級或等值以上之商品或服務替代之。</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第十條（預收款交付信託）</w:t>
      </w:r>
    </w:p>
    <w:p w:rsidR="00E701E8" w:rsidRPr="004969CE" w:rsidRDefault="00E701E8" w:rsidP="005B76B1">
      <w:pPr>
        <w:snapToGrid w:val="0"/>
        <w:spacing w:line="0" w:lineRule="atLeast"/>
        <w:ind w:leftChars="551" w:left="1322"/>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自訂約日起，至丙方死亡、契約終止或解除前，就甲方所繳</w:t>
      </w:r>
      <w:r w:rsidRPr="004969CE">
        <w:rPr>
          <w:rFonts w:ascii="標楷體" w:eastAsia="標楷體" w:hAnsi="標楷體" w:hint="eastAsia"/>
          <w:color w:val="000000"/>
          <w:sz w:val="32"/>
          <w:szCs w:val="32"/>
        </w:rPr>
        <w:lastRenderedPageBreak/>
        <w:t>納價款之百分之七十五，乙方應按月造冊於次月底前交付信託業</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管理，並於每會計年度終了後四個月內，將信託財產目錄及收支計算表送經會計師查核簽證後公布，供甲方查閱。</w:t>
      </w:r>
    </w:p>
    <w:p w:rsidR="00E701E8" w:rsidRPr="004969CE" w:rsidRDefault="00E701E8" w:rsidP="005B76B1">
      <w:pPr>
        <w:snapToGrid w:val="0"/>
        <w:spacing w:line="0" w:lineRule="atLeast"/>
        <w:ind w:leftChars="551" w:left="1322"/>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乙方對於前項交付信託之金錢，除法律另有規定或為被服務人死亡後之本契約履行、契約終止或解除外，不得提領或動支。</w:t>
      </w:r>
    </w:p>
    <w:p w:rsidR="00E701E8" w:rsidRPr="004969CE" w:rsidRDefault="00E701E8" w:rsidP="005B76B1">
      <w:pPr>
        <w:snapToGrid w:val="0"/>
        <w:spacing w:line="0" w:lineRule="atLeast"/>
        <w:ind w:leftChars="551" w:left="1322"/>
        <w:jc w:val="both"/>
        <w:rPr>
          <w:rFonts w:ascii="標楷體" w:eastAsia="標楷體" w:hAnsi="標楷體"/>
          <w:color w:val="000000"/>
          <w:sz w:val="32"/>
          <w:szCs w:val="32"/>
        </w:rPr>
      </w:pPr>
      <w:r w:rsidRPr="004969CE">
        <w:rPr>
          <w:rFonts w:ascii="標楷體" w:eastAsia="標楷體" w:hAnsi="標楷體" w:hint="eastAsia"/>
          <w:color w:val="000000"/>
          <w:sz w:val="32"/>
          <w:szCs w:val="32"/>
        </w:rPr>
        <w:t>乙方將第一項價款交付信託業或更換信託業者時，應以書面或依約定之方式主動告知甲方。</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第十一條（遲延繳款之處理）</w:t>
      </w:r>
    </w:p>
    <w:p w:rsidR="00E701E8" w:rsidRPr="004969CE" w:rsidRDefault="00E701E8" w:rsidP="005B76B1">
      <w:pPr>
        <w:snapToGrid w:val="0"/>
        <w:spacing w:line="0" w:lineRule="atLeast"/>
        <w:ind w:leftChars="551" w:left="1322"/>
        <w:jc w:val="both"/>
        <w:rPr>
          <w:rFonts w:ascii="標楷體" w:eastAsia="標楷體" w:hAnsi="標楷體"/>
          <w:color w:val="000000"/>
          <w:sz w:val="32"/>
          <w:szCs w:val="32"/>
        </w:rPr>
      </w:pPr>
      <w:r w:rsidRPr="004969CE">
        <w:rPr>
          <w:rFonts w:ascii="標楷體" w:eastAsia="標楷體" w:hAnsi="標楷體" w:hint="eastAsia"/>
          <w:color w:val="000000"/>
          <w:sz w:val="32"/>
          <w:szCs w:val="32"/>
        </w:rPr>
        <w:t>甲方應依約按時繳款，因故遲延付款或未繳款時，乙方同意給予甲方</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日之繳款寬限期，逾期並得對甲方進行催告；乙方自逾約定繳款日起得加收遲延利息</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（每日利率不得逾萬分之一），最高不得超過二個月。</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第十二條（契約之完成及有效期間）</w:t>
      </w:r>
    </w:p>
    <w:p w:rsidR="00E701E8" w:rsidRPr="004969CE" w:rsidRDefault="00E701E8" w:rsidP="005B76B1">
      <w:pPr>
        <w:snapToGrid w:val="0"/>
        <w:spacing w:line="0" w:lineRule="atLeast"/>
        <w:ind w:leftChars="551" w:left="1322"/>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本契約於乙方履行全部約定之服務內容，並經甲方於殯葬服務完成確認書（如附件四）上簽字確認後完成。</w:t>
      </w:r>
    </w:p>
    <w:p w:rsidR="00E701E8" w:rsidRPr="004969CE" w:rsidRDefault="00E701E8" w:rsidP="005B76B1">
      <w:pPr>
        <w:snapToGrid w:val="0"/>
        <w:spacing w:line="0" w:lineRule="atLeast"/>
        <w:ind w:firstLineChars="400" w:firstLine="1280"/>
        <w:jc w:val="both"/>
        <w:rPr>
          <w:rFonts w:ascii="標楷體" w:eastAsia="標楷體" w:hAnsi="標楷體"/>
          <w:dstrike/>
          <w:color w:val="000000"/>
          <w:sz w:val="32"/>
          <w:szCs w:val="32"/>
        </w:rPr>
      </w:pPr>
      <w:r w:rsidRPr="004969CE">
        <w:rPr>
          <w:rFonts w:ascii="標楷體" w:eastAsia="標楷體" w:hAnsi="標楷體" w:hint="eastAsia"/>
          <w:color w:val="000000"/>
          <w:sz w:val="32"/>
          <w:szCs w:val="32"/>
        </w:rPr>
        <w:t>本契約有效期間自簽約日起至契約履行完成止。</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第十三條（契約之檢視與修改）</w:t>
      </w:r>
    </w:p>
    <w:p w:rsidR="00E701E8" w:rsidRPr="004969CE" w:rsidRDefault="00E701E8" w:rsidP="005B76B1">
      <w:pPr>
        <w:snapToGrid w:val="0"/>
        <w:spacing w:line="0" w:lineRule="atLeast"/>
        <w:ind w:leftChars="551" w:left="1322"/>
        <w:jc w:val="both"/>
        <w:rPr>
          <w:rFonts w:ascii="標楷體" w:eastAsia="標楷體" w:hAnsi="標楷體"/>
          <w:color w:val="000000"/>
          <w:sz w:val="32"/>
          <w:szCs w:val="32"/>
        </w:rPr>
      </w:pPr>
      <w:r w:rsidRPr="004969CE">
        <w:rPr>
          <w:rFonts w:ascii="標楷體" w:eastAsia="標楷體" w:hAnsi="標楷體" w:hint="eastAsia"/>
          <w:color w:val="000000"/>
          <w:sz w:val="32"/>
          <w:szCs w:val="32"/>
        </w:rPr>
        <w:t>丙方死亡前，以簽約日為基準日，甲方得每</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年檢視本契約內容一次，並在總價款不變原則下，變更服務項目或規格，乙方應配合辦理。</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第十四條（契約之解除、終止與退款）</w:t>
      </w:r>
    </w:p>
    <w:p w:rsidR="00E701E8" w:rsidRPr="004969CE" w:rsidRDefault="00E701E8" w:rsidP="005B76B1">
      <w:pPr>
        <w:snapToGrid w:val="0"/>
        <w:spacing w:line="0" w:lineRule="atLeast"/>
        <w:ind w:leftChars="551" w:left="1322"/>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本契約自簽訂日起十四日內，</w:t>
      </w:r>
      <w:r w:rsidRPr="004969CE">
        <w:rPr>
          <w:rFonts w:ascii="標楷體" w:eastAsia="標楷體" w:hAnsi="標楷體"/>
          <w:color w:val="000000"/>
          <w:sz w:val="32"/>
          <w:szCs w:val="32"/>
        </w:rPr>
        <w:t>甲方得以書面向</w:t>
      </w:r>
      <w:r w:rsidRPr="004969CE">
        <w:rPr>
          <w:rFonts w:ascii="標楷體" w:eastAsia="標楷體" w:hAnsi="標楷體" w:hint="eastAsia"/>
          <w:color w:val="000000"/>
          <w:sz w:val="32"/>
          <w:szCs w:val="32"/>
        </w:rPr>
        <w:t>乙方解除契約，乙方應於契約解除日起</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日（最長不得逾三十日）內退還甲方已繳付之全部價款。</w:t>
      </w:r>
    </w:p>
    <w:p w:rsidR="00E701E8" w:rsidRPr="004969CE" w:rsidRDefault="00E701E8" w:rsidP="005B76B1">
      <w:pPr>
        <w:pStyle w:val="a4"/>
        <w:snapToGrid w:val="0"/>
        <w:spacing w:line="0" w:lineRule="atLeast"/>
        <w:ind w:leftChars="551" w:left="1322" w:firstLineChars="0" w:firstLine="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本契約簽訂逾十四日，</w:t>
      </w:r>
      <w:r w:rsidRPr="004969CE">
        <w:rPr>
          <w:rFonts w:ascii="標楷體" w:eastAsia="標楷體" w:hAnsi="標楷體"/>
          <w:color w:val="000000"/>
          <w:sz w:val="32"/>
          <w:szCs w:val="32"/>
        </w:rPr>
        <w:t>甲方要求</w:t>
      </w:r>
      <w:r w:rsidRPr="004969CE">
        <w:rPr>
          <w:rFonts w:ascii="標楷體" w:eastAsia="標楷體" w:hAnsi="標楷體" w:hint="eastAsia"/>
          <w:color w:val="000000"/>
          <w:sz w:val="32"/>
          <w:szCs w:val="32"/>
        </w:rPr>
        <w:t>終止本契約時，乙方應於契約終止日起</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日（最長不得逾三十日）內退還甲方全部價款之百分之</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（不得低於百分之八十）；甲方選擇分期繳付者，退還甲方已繳付價款扣除契約總價百分之</w:t>
      </w:r>
      <w:r w:rsidR="005B76B1" w:rsidRPr="005B76B1">
        <w:rPr>
          <w:rFonts w:ascii="標楷體" w:eastAsia="標楷體" w:hAnsi="標楷體" w:hint="eastAsia"/>
          <w:color w:val="000000"/>
          <w:sz w:val="32"/>
          <w:szCs w:val="32"/>
          <w:u w:val="single"/>
        </w:rPr>
        <w:t xml:space="preserve">　</w:t>
      </w:r>
      <w:r w:rsidR="005B76B1">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（不得高於百分之二十）後之餘額。但乙方已開始提供服務者，其費用應予扣除。</w:t>
      </w:r>
    </w:p>
    <w:p w:rsidR="00E701E8" w:rsidRPr="004969CE" w:rsidRDefault="00E701E8" w:rsidP="00BC588B">
      <w:pPr>
        <w:pStyle w:val="a4"/>
        <w:snapToGrid w:val="0"/>
        <w:spacing w:line="0" w:lineRule="atLeast"/>
        <w:ind w:leftChars="551" w:left="1322" w:firstLineChars="0" w:firstLine="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lastRenderedPageBreak/>
        <w:t>前項退還比例未填載者，視為應退還全部價款；甲方選擇分期繳付者，應退還全部已繳付價款。</w:t>
      </w:r>
    </w:p>
    <w:p w:rsidR="00E701E8" w:rsidRPr="004969CE" w:rsidRDefault="00E701E8" w:rsidP="00BC588B">
      <w:pPr>
        <w:pStyle w:val="a4"/>
        <w:snapToGrid w:val="0"/>
        <w:spacing w:line="0" w:lineRule="atLeast"/>
        <w:ind w:leftChars="551" w:left="1322" w:firstLineChars="0" w:firstLine="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丙方因空難、海難、戰爭或其他不可抗力事件死亡，致乙方無法依本契約提供服務時，乙方同意無條件終止本契約，並比照第一項規定退款。</w:t>
      </w:r>
    </w:p>
    <w:p w:rsidR="00490FCD" w:rsidRDefault="00E701E8" w:rsidP="00BC588B">
      <w:pPr>
        <w:pStyle w:val="a4"/>
        <w:snapToGrid w:val="0"/>
        <w:spacing w:line="0" w:lineRule="atLeast"/>
        <w:ind w:leftChars="551" w:left="1322" w:firstLineChars="0" w:firstLine="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甲方先於丙方死亡時，如尚有甲方未付清乙方之餘款，甲方之繼承人得選擇是否願意繼續給付，承擔契約。如無人繼續給付時，乙方得解除本契約，並退還甲方全部價款之百分之</w:t>
      </w:r>
    </w:p>
    <w:p w:rsidR="00E701E8" w:rsidRPr="004969CE" w:rsidRDefault="00E701E8" w:rsidP="00BC588B">
      <w:pPr>
        <w:pStyle w:val="a4"/>
        <w:snapToGrid w:val="0"/>
        <w:spacing w:line="0" w:lineRule="atLeast"/>
        <w:ind w:leftChars="551" w:left="1322" w:firstLineChars="0" w:firstLine="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（不得低於百分之八十）；甲方選擇分期繳付者，退還甲方已繳付價款扣除契約總價百分之</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（不得高於百分之二十）後之餘額。退款之歸屬，依民法繼承編之規定辦理。</w:t>
      </w:r>
    </w:p>
    <w:p w:rsidR="00E701E8" w:rsidRPr="00BC588B" w:rsidRDefault="00E701E8" w:rsidP="00BC588B">
      <w:pPr>
        <w:snapToGrid w:val="0"/>
        <w:ind w:leftChars="525" w:left="126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甲</w:t>
      </w:r>
      <w:r w:rsidR="00BC588B" w:rsidRPr="00D325EB">
        <w:rPr>
          <w:rFonts w:ascii="標楷體" w:eastAsia="標楷體" w:hAnsi="標楷體" w:hint="eastAsia"/>
          <w:color w:val="000000"/>
          <w:sz w:val="32"/>
          <w:szCs w:val="32"/>
        </w:rPr>
        <w:t>方係基於多層次傳銷之傳銷商身分與乙方簽訂本契約時，契約之解除、終止及退款依多層次傳銷管理法第二十條至第</w:t>
      </w:r>
      <w:r w:rsidR="00BC588B">
        <w:rPr>
          <w:rFonts w:ascii="標楷體" w:eastAsia="標楷體" w:hAnsi="標楷體" w:hint="eastAsia"/>
          <w:color w:val="000000"/>
          <w:sz w:val="32"/>
          <w:szCs w:val="32"/>
        </w:rPr>
        <w:t xml:space="preserve"> </w:t>
      </w:r>
      <w:r w:rsidR="00BC588B" w:rsidRPr="00D325EB">
        <w:rPr>
          <w:rFonts w:ascii="標楷體" w:eastAsia="標楷體" w:hAnsi="標楷體" w:hint="eastAsia"/>
          <w:color w:val="000000"/>
          <w:sz w:val="32"/>
          <w:szCs w:val="32"/>
        </w:rPr>
        <w:t>二十二條、第二十四條規定辦理。</w:t>
      </w:r>
    </w:p>
    <w:p w:rsidR="00E701E8" w:rsidRPr="004969CE" w:rsidRDefault="00E701E8" w:rsidP="00BC588B">
      <w:pPr>
        <w:snapToGrid w:val="0"/>
        <w:spacing w:line="0" w:lineRule="atLeast"/>
        <w:ind w:leftChars="561" w:left="1346"/>
        <w:jc w:val="both"/>
        <w:rPr>
          <w:rFonts w:ascii="標楷體" w:eastAsia="標楷體" w:hAnsi="標楷體"/>
          <w:color w:val="000000"/>
          <w:sz w:val="32"/>
          <w:szCs w:val="32"/>
        </w:rPr>
      </w:pPr>
      <w:r w:rsidRPr="004969CE">
        <w:rPr>
          <w:rFonts w:ascii="標楷體" w:eastAsia="標楷體" w:hAnsi="標楷體" w:hint="eastAsia"/>
          <w:color w:val="000000"/>
          <w:sz w:val="32"/>
          <w:szCs w:val="32"/>
        </w:rPr>
        <w:t>本契約以訪問買賣之方式成立者，適用消費者保護法有關訪問買賣之規定。</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第十五條（履約責任之轉讓）</w:t>
      </w:r>
    </w:p>
    <w:p w:rsidR="00E701E8" w:rsidRPr="004969CE" w:rsidRDefault="00E701E8" w:rsidP="005B76B1">
      <w:pPr>
        <w:snapToGrid w:val="0"/>
        <w:spacing w:line="0" w:lineRule="atLeast"/>
        <w:ind w:leftChars="551" w:left="1322"/>
        <w:jc w:val="both"/>
        <w:rPr>
          <w:rFonts w:ascii="標楷體" w:eastAsia="標楷體" w:hAnsi="標楷體"/>
          <w:color w:val="000000"/>
          <w:sz w:val="32"/>
          <w:szCs w:val="32"/>
        </w:rPr>
      </w:pPr>
      <w:r w:rsidRPr="004969CE">
        <w:rPr>
          <w:rFonts w:ascii="標楷體" w:eastAsia="標楷體" w:hAnsi="標楷體" w:hint="eastAsia"/>
          <w:color w:val="000000"/>
          <w:sz w:val="32"/>
          <w:szCs w:val="32"/>
        </w:rPr>
        <w:t>乙方經營權移轉時，應通知甲方，甲方於接獲該通知後得選擇繼續或終止本契約，如甲方選擇終止本契約，乙方應依前條第一項規定退款。</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第十六條（違約之處理）</w:t>
      </w:r>
    </w:p>
    <w:p w:rsidR="00E701E8" w:rsidRPr="004969CE" w:rsidRDefault="00E701E8" w:rsidP="005B76B1">
      <w:pPr>
        <w:snapToGrid w:val="0"/>
        <w:spacing w:line="0" w:lineRule="atLeast"/>
        <w:ind w:leftChars="551" w:left="1322"/>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甲方違反第四條之約定，未繳款累計達二個月，經三十日以上期間之催告後，仍不履行者，乙方得以書面通知甲方解除本契約，並沒收甲方已繳納之價款作為損害賠償，但沒收之金額，最高不得逾總價款百分之二十，超過部分，應於解除契約後三十日內退還甲方。</w:t>
      </w:r>
    </w:p>
    <w:p w:rsidR="00E701E8" w:rsidRPr="004969CE" w:rsidRDefault="00E701E8" w:rsidP="005B76B1">
      <w:pPr>
        <w:snapToGrid w:val="0"/>
        <w:spacing w:line="0" w:lineRule="atLeast"/>
        <w:ind w:leftChars="551" w:left="1322"/>
        <w:jc w:val="both"/>
        <w:rPr>
          <w:rFonts w:ascii="標楷體" w:eastAsia="標楷體" w:hAnsi="標楷體"/>
          <w:color w:val="000000"/>
          <w:sz w:val="32"/>
          <w:szCs w:val="32"/>
        </w:rPr>
      </w:pPr>
      <w:r w:rsidRPr="004969CE">
        <w:rPr>
          <w:rFonts w:ascii="標楷體" w:eastAsia="標楷體" w:hAnsi="標楷體" w:hint="eastAsia"/>
          <w:color w:val="000000"/>
          <w:sz w:val="32"/>
          <w:szCs w:val="32"/>
        </w:rPr>
        <w:t>乙方應於接獲甲方通知丙方死亡時起開始提供服務，經甲方催告仍未開始提供服務，或逾四小時未開始提供服務，甲方得逕自以書面通知乙方解除契約，並要求乙方無條件返還已繳付之全部價款，乙方不得異議。甲方並得向乙方要求契約總價款</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倍（不得低於二倍）之懲罰性賠償。但無法提供服務之原因非歸責於乙方者，不在此限。</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lastRenderedPageBreak/>
        <w:t>第十七條（聯絡資訊變動之通知與資料保密）</w:t>
      </w:r>
    </w:p>
    <w:p w:rsidR="00CF0193" w:rsidRDefault="00E701E8" w:rsidP="005B76B1">
      <w:pPr>
        <w:snapToGrid w:val="0"/>
        <w:spacing w:line="0" w:lineRule="atLeast"/>
        <w:ind w:leftChars="551" w:left="1322"/>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本契約完成前，甲方或丙方依本契約留存之聯絡資料有變動</w:t>
      </w:r>
    </w:p>
    <w:p w:rsidR="00E701E8" w:rsidRPr="004969CE" w:rsidRDefault="00E701E8" w:rsidP="005B76B1">
      <w:pPr>
        <w:snapToGrid w:val="0"/>
        <w:spacing w:line="0" w:lineRule="atLeast"/>
        <w:ind w:leftChars="551" w:left="1322"/>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，或乙方之營業據點與聯絡方式有變更時，有互相通知之義務。</w:t>
      </w:r>
    </w:p>
    <w:p w:rsidR="00671B1A" w:rsidRDefault="00E701E8" w:rsidP="005B76B1">
      <w:pPr>
        <w:snapToGrid w:val="0"/>
        <w:spacing w:line="0" w:lineRule="atLeast"/>
        <w:ind w:leftChars="551" w:left="1322"/>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乙方因簽訂本契約所獲得有關甲方或丙方之個人必要資料，</w:t>
      </w:r>
    </w:p>
    <w:p w:rsidR="00E701E8" w:rsidRPr="004969CE" w:rsidRDefault="00E701E8" w:rsidP="005B76B1">
      <w:pPr>
        <w:snapToGrid w:val="0"/>
        <w:spacing w:line="0" w:lineRule="atLeast"/>
        <w:ind w:leftChars="551" w:left="1322"/>
        <w:jc w:val="both"/>
        <w:rPr>
          <w:rFonts w:ascii="標楷體" w:eastAsia="標楷體" w:hAnsi="標楷體"/>
          <w:color w:val="000000"/>
          <w:sz w:val="32"/>
          <w:szCs w:val="32"/>
        </w:rPr>
      </w:pPr>
      <w:r w:rsidRPr="004969CE">
        <w:rPr>
          <w:rFonts w:ascii="標楷體" w:eastAsia="標楷體" w:hAnsi="標楷體" w:hint="eastAsia"/>
          <w:color w:val="000000"/>
          <w:sz w:val="32"/>
          <w:szCs w:val="32"/>
        </w:rPr>
        <w:t>負有保密義務。</w:t>
      </w:r>
      <w:r w:rsidRPr="004969CE">
        <w:rPr>
          <w:rStyle w:val="a5"/>
          <w:rFonts w:ascii="標楷體" w:eastAsia="標楷體" w:hAnsi="標楷體"/>
          <w:i w:val="0"/>
          <w:iCs w:val="0"/>
          <w:color w:val="000000"/>
          <w:sz w:val="32"/>
          <w:szCs w:val="32"/>
        </w:rPr>
        <w:t>惟乙方得提供前開之個人資料予本契約之信託機構作為製發憑證或受理甲方查詢之用。</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第十八條（管轄法院）</w:t>
      </w:r>
    </w:p>
    <w:p w:rsidR="00E701E8" w:rsidRPr="004969CE" w:rsidRDefault="00E701E8" w:rsidP="005B76B1">
      <w:pPr>
        <w:snapToGrid w:val="0"/>
        <w:spacing w:line="0" w:lineRule="atLeast"/>
        <w:ind w:leftChars="551" w:left="1322"/>
        <w:jc w:val="both"/>
        <w:rPr>
          <w:rFonts w:ascii="標楷體" w:eastAsia="標楷體" w:hAnsi="標楷體"/>
          <w:color w:val="000000"/>
          <w:sz w:val="32"/>
          <w:szCs w:val="32"/>
        </w:rPr>
      </w:pPr>
      <w:r w:rsidRPr="004969CE">
        <w:rPr>
          <w:rFonts w:ascii="標楷體" w:eastAsia="標楷體" w:hAnsi="標楷體" w:hint="eastAsia"/>
          <w:color w:val="000000"/>
          <w:sz w:val="32"/>
          <w:szCs w:val="32"/>
        </w:rPr>
        <w:t>雙方因消費爭議發生訴訟時，同意</w:t>
      </w:r>
      <w:r w:rsidRPr="004969CE">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地方法院為管轄法院。但不得排除消費者保護法第四十七條及民事訴訟法第四百三十六條之九小額訴訟管轄法院之適用。</w:t>
      </w:r>
    </w:p>
    <w:p w:rsidR="00E701E8" w:rsidRPr="004969CE" w:rsidRDefault="00E701E8" w:rsidP="005B76B1">
      <w:pPr>
        <w:snapToGrid w:val="0"/>
        <w:spacing w:beforeLines="50" w:before="180" w:line="0" w:lineRule="atLeast"/>
        <w:ind w:leftChars="150" w:left="1227" w:hangingChars="271" w:hanging="867"/>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第十九條（契約分存）</w:t>
      </w:r>
    </w:p>
    <w:p w:rsidR="000D01A9" w:rsidRPr="004969CE" w:rsidRDefault="00E701E8" w:rsidP="005B76B1">
      <w:pPr>
        <w:snapToGrid w:val="0"/>
        <w:spacing w:afterLines="50" w:after="180" w:line="300" w:lineRule="auto"/>
        <w:ind w:leftChars="551" w:left="1322"/>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本契約一式二份，甲乙雙方各收執乙份。乙方不得藉故將應交甲方收執之契約收回或留存。</w:t>
      </w:r>
    </w:p>
    <w:p w:rsidR="0024109C" w:rsidRPr="004969CE" w:rsidRDefault="0024109C" w:rsidP="005B76B1">
      <w:pPr>
        <w:adjustRightInd w:val="0"/>
        <w:snapToGrid w:val="0"/>
        <w:ind w:firstLineChars="100" w:firstLine="320"/>
        <w:jc w:val="both"/>
        <w:rPr>
          <w:rFonts w:ascii="標楷體" w:eastAsia="標楷體" w:hAnsi="標楷體" w:hint="eastAsia"/>
          <w:color w:val="000000"/>
          <w:sz w:val="32"/>
          <w:szCs w:val="32"/>
        </w:rPr>
      </w:pPr>
    </w:p>
    <w:p w:rsidR="000D01A9" w:rsidRPr="004969CE" w:rsidRDefault="0064338E" w:rsidP="005B76B1">
      <w:pPr>
        <w:adjustRightInd w:val="0"/>
        <w:snapToGrid w:val="0"/>
        <w:ind w:firstLineChars="100" w:firstLine="32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立契約書人：</w:t>
      </w:r>
    </w:p>
    <w:p w:rsidR="000D01A9" w:rsidRPr="004969CE" w:rsidRDefault="000D01A9" w:rsidP="00BF6DDE">
      <w:pPr>
        <w:adjustRightInd w:val="0"/>
        <w:snapToGrid w:val="0"/>
        <w:spacing w:line="500" w:lineRule="exact"/>
        <w:ind w:firstLineChars="1012" w:firstLine="323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甲方</w:t>
      </w:r>
      <w:r w:rsidR="0064338E" w:rsidRPr="004969CE">
        <w:rPr>
          <w:rFonts w:ascii="標楷體" w:eastAsia="標楷體" w:hAnsi="標楷體" w:hint="eastAsia"/>
          <w:color w:val="000000"/>
          <w:sz w:val="32"/>
          <w:szCs w:val="32"/>
        </w:rPr>
        <w:t>：（消費者姓名）</w:t>
      </w:r>
    </w:p>
    <w:p w:rsidR="000D01A9" w:rsidRPr="004969CE" w:rsidRDefault="000D01A9" w:rsidP="00BF6DDE">
      <w:pPr>
        <w:adjustRightInd w:val="0"/>
        <w:snapToGrid w:val="0"/>
        <w:spacing w:line="500" w:lineRule="exact"/>
        <w:ind w:firstLineChars="1012" w:firstLine="323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國民身分證統一編號：</w:t>
      </w:r>
    </w:p>
    <w:p w:rsidR="000D01A9" w:rsidRPr="004969CE" w:rsidRDefault="000D01A9" w:rsidP="00BF6DDE">
      <w:pPr>
        <w:adjustRightInd w:val="0"/>
        <w:snapToGrid w:val="0"/>
        <w:spacing w:line="500" w:lineRule="exact"/>
        <w:ind w:firstLineChars="1012" w:firstLine="323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 xml:space="preserve">住址：　　　　　　</w:t>
      </w:r>
    </w:p>
    <w:p w:rsidR="000D01A9" w:rsidRPr="004969CE" w:rsidRDefault="000D01A9" w:rsidP="00BF6DDE">
      <w:pPr>
        <w:adjustRightInd w:val="0"/>
        <w:snapToGrid w:val="0"/>
        <w:spacing w:line="500" w:lineRule="exact"/>
        <w:ind w:firstLineChars="1012" w:firstLine="323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電話：</w:t>
      </w:r>
    </w:p>
    <w:p w:rsidR="000D01A9" w:rsidRPr="004969CE" w:rsidRDefault="000D01A9" w:rsidP="00BF6DDE">
      <w:pPr>
        <w:adjustRightInd w:val="0"/>
        <w:snapToGrid w:val="0"/>
        <w:spacing w:line="500" w:lineRule="exact"/>
        <w:ind w:firstLineChars="1012" w:firstLine="3238"/>
        <w:jc w:val="both"/>
        <w:rPr>
          <w:rFonts w:ascii="標楷體" w:eastAsia="標楷體" w:hAnsi="標楷體" w:hint="eastAsia"/>
          <w:color w:val="000000"/>
          <w:sz w:val="32"/>
          <w:szCs w:val="32"/>
        </w:rPr>
      </w:pPr>
    </w:p>
    <w:p w:rsidR="000D01A9" w:rsidRPr="004969CE" w:rsidRDefault="000D01A9" w:rsidP="00BF6DDE">
      <w:pPr>
        <w:adjustRightInd w:val="0"/>
        <w:snapToGrid w:val="0"/>
        <w:spacing w:line="500" w:lineRule="exact"/>
        <w:ind w:firstLineChars="1012" w:firstLine="323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乙方</w:t>
      </w:r>
      <w:r w:rsidR="0064338E" w:rsidRPr="004969CE">
        <w:rPr>
          <w:rFonts w:ascii="標楷體" w:eastAsia="標楷體" w:hAnsi="標楷體" w:hint="eastAsia"/>
          <w:color w:val="000000"/>
          <w:sz w:val="32"/>
          <w:szCs w:val="32"/>
        </w:rPr>
        <w:t>：（殯葬服務業者名稱</w:t>
      </w:r>
      <w:r w:rsidRPr="004969CE">
        <w:rPr>
          <w:rFonts w:ascii="標楷體" w:eastAsia="標楷體" w:hAnsi="標楷體" w:hint="eastAsia"/>
          <w:color w:val="000000"/>
          <w:sz w:val="32"/>
          <w:szCs w:val="32"/>
        </w:rPr>
        <w:t>）</w:t>
      </w:r>
    </w:p>
    <w:p w:rsidR="000D01A9" w:rsidRPr="004969CE" w:rsidRDefault="000D01A9" w:rsidP="00BF6DDE">
      <w:pPr>
        <w:adjustRightInd w:val="0"/>
        <w:snapToGrid w:val="0"/>
        <w:spacing w:line="500" w:lineRule="exact"/>
        <w:ind w:firstLineChars="1012" w:firstLine="323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營利事業統一編號：</w:t>
      </w:r>
    </w:p>
    <w:p w:rsidR="000D01A9" w:rsidRPr="004969CE" w:rsidRDefault="000D01A9" w:rsidP="00BF6DDE">
      <w:pPr>
        <w:adjustRightInd w:val="0"/>
        <w:snapToGrid w:val="0"/>
        <w:spacing w:line="500" w:lineRule="exact"/>
        <w:ind w:firstLineChars="1012" w:firstLine="323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代表人：</w:t>
      </w:r>
    </w:p>
    <w:p w:rsidR="000D01A9" w:rsidRPr="004969CE" w:rsidRDefault="000D01A9" w:rsidP="00BF6DDE">
      <w:pPr>
        <w:adjustRightInd w:val="0"/>
        <w:snapToGrid w:val="0"/>
        <w:spacing w:line="500" w:lineRule="exact"/>
        <w:ind w:firstLineChars="1012" w:firstLine="323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 xml:space="preserve">地址：　　　　　　</w:t>
      </w:r>
    </w:p>
    <w:p w:rsidR="000D01A9" w:rsidRPr="004969CE" w:rsidRDefault="000D01A9" w:rsidP="00BF6DDE">
      <w:pPr>
        <w:adjustRightInd w:val="0"/>
        <w:snapToGrid w:val="0"/>
        <w:spacing w:line="500" w:lineRule="exact"/>
        <w:ind w:firstLineChars="1012" w:firstLine="323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電話：</w:t>
      </w:r>
    </w:p>
    <w:p w:rsidR="00535BBD" w:rsidRDefault="00535BBD" w:rsidP="00BF6DDE">
      <w:pPr>
        <w:adjustRightInd w:val="0"/>
        <w:snapToGrid w:val="0"/>
        <w:spacing w:line="500" w:lineRule="exact"/>
        <w:ind w:firstLineChars="1012" w:firstLine="3238"/>
        <w:jc w:val="both"/>
        <w:rPr>
          <w:rFonts w:ascii="標楷體" w:eastAsia="標楷體" w:hAnsi="標楷體" w:hint="eastAsia"/>
          <w:color w:val="000000"/>
          <w:sz w:val="32"/>
          <w:szCs w:val="32"/>
        </w:rPr>
      </w:pPr>
    </w:p>
    <w:p w:rsidR="00D878C1" w:rsidRPr="004969CE" w:rsidRDefault="00D878C1" w:rsidP="00BF6DDE">
      <w:pPr>
        <w:adjustRightInd w:val="0"/>
        <w:snapToGrid w:val="0"/>
        <w:spacing w:line="500" w:lineRule="exact"/>
        <w:ind w:firstLineChars="1012" w:firstLine="3238"/>
        <w:jc w:val="both"/>
        <w:rPr>
          <w:rFonts w:ascii="標楷體" w:eastAsia="標楷體" w:hAnsi="標楷體" w:hint="eastAsia"/>
          <w:color w:val="000000"/>
          <w:sz w:val="32"/>
          <w:szCs w:val="32"/>
        </w:rPr>
      </w:pPr>
    </w:p>
    <w:p w:rsidR="00A76C63" w:rsidRPr="005E4010" w:rsidRDefault="00A76C63" w:rsidP="00A76C63">
      <w:pPr>
        <w:ind w:leftChars="150" w:left="360" w:rightChars="74" w:right="178"/>
        <w:jc w:val="distribute"/>
        <w:rPr>
          <w:rFonts w:eastAsia="標楷體" w:hint="eastAsia"/>
          <w:color w:val="000000"/>
          <w:sz w:val="32"/>
          <w:szCs w:val="32"/>
        </w:rPr>
      </w:pPr>
      <w:r w:rsidRPr="005E4010">
        <w:rPr>
          <w:rFonts w:eastAsia="標楷體" w:hint="eastAsia"/>
          <w:color w:val="000000"/>
          <w:sz w:val="32"/>
          <w:szCs w:val="32"/>
        </w:rPr>
        <w:t>中華民國</w:t>
      </w:r>
      <w:r w:rsidRPr="005E4010">
        <w:rPr>
          <w:rFonts w:eastAsia="標楷體" w:hint="eastAsia"/>
          <w:color w:val="000000"/>
          <w:sz w:val="32"/>
          <w:szCs w:val="32"/>
        </w:rPr>
        <w:t xml:space="preserve"> </w:t>
      </w:r>
      <w:r w:rsidRPr="005E4010">
        <w:rPr>
          <w:rFonts w:eastAsia="標楷體" w:hint="eastAsia"/>
          <w:color w:val="000000"/>
          <w:sz w:val="32"/>
          <w:szCs w:val="32"/>
        </w:rPr>
        <w:t>年</w:t>
      </w:r>
      <w:r w:rsidRPr="005E4010">
        <w:rPr>
          <w:rFonts w:eastAsia="標楷體" w:hint="eastAsia"/>
          <w:color w:val="000000"/>
          <w:sz w:val="32"/>
          <w:szCs w:val="32"/>
        </w:rPr>
        <w:t xml:space="preserve"> </w:t>
      </w:r>
      <w:r w:rsidRPr="005E4010">
        <w:rPr>
          <w:rFonts w:eastAsia="標楷體" w:hint="eastAsia"/>
          <w:color w:val="000000"/>
          <w:sz w:val="32"/>
          <w:szCs w:val="32"/>
        </w:rPr>
        <w:t>月</w:t>
      </w:r>
      <w:r w:rsidRPr="005E4010">
        <w:rPr>
          <w:rFonts w:eastAsia="標楷體" w:hint="eastAsia"/>
          <w:color w:val="000000"/>
          <w:sz w:val="32"/>
          <w:szCs w:val="32"/>
        </w:rPr>
        <w:t xml:space="preserve"> </w:t>
      </w:r>
      <w:r w:rsidRPr="005E4010">
        <w:rPr>
          <w:rFonts w:eastAsia="標楷體" w:hint="eastAsia"/>
          <w:color w:val="000000"/>
          <w:sz w:val="32"/>
          <w:szCs w:val="32"/>
        </w:rPr>
        <w:t>日</w:t>
      </w:r>
    </w:p>
    <w:p w:rsidR="00A76C63" w:rsidRPr="00626023" w:rsidRDefault="00A76C63" w:rsidP="00977AEC">
      <w:pPr>
        <w:jc w:val="center"/>
        <w:rPr>
          <w:rFonts w:hint="eastAsia"/>
          <w:sz w:val="28"/>
          <w:szCs w:val="28"/>
        </w:rPr>
      </w:pPr>
      <w:r w:rsidRPr="00626023">
        <w:rPr>
          <w:rFonts w:ascii="標楷體" w:eastAsia="標楷體" w:hAnsi="標楷體" w:cs="新細明體" w:hint="eastAsia"/>
          <w:kern w:val="0"/>
          <w:sz w:val="28"/>
          <w:szCs w:val="28"/>
        </w:rPr>
        <w:lastRenderedPageBreak/>
        <w:t>(附件一中式)○○生前殯葬服務契約服務項目與規格</w:t>
      </w:r>
    </w:p>
    <w:tbl>
      <w:tblPr>
        <w:tblW w:w="9966" w:type="dxa"/>
        <w:jc w:val="center"/>
        <w:tblCellMar>
          <w:left w:w="28" w:type="dxa"/>
          <w:right w:w="28" w:type="dxa"/>
        </w:tblCellMar>
        <w:tblLook w:val="0000" w:firstRow="0" w:lastRow="0" w:firstColumn="0" w:lastColumn="0" w:noHBand="0" w:noVBand="0"/>
      </w:tblPr>
      <w:tblGrid>
        <w:gridCol w:w="477"/>
        <w:gridCol w:w="1985"/>
        <w:gridCol w:w="3047"/>
        <w:gridCol w:w="4457"/>
      </w:tblGrid>
      <w:tr w:rsidR="00A76C63" w:rsidRPr="00626023">
        <w:trPr>
          <w:trHeight w:val="435"/>
          <w:jc w:val="center"/>
        </w:trPr>
        <w:tc>
          <w:tcPr>
            <w:tcW w:w="477" w:type="dxa"/>
            <w:tcBorders>
              <w:top w:val="double" w:sz="6" w:space="0" w:color="auto"/>
              <w:left w:val="double" w:sz="6" w:space="0" w:color="auto"/>
              <w:bottom w:val="nil"/>
              <w:right w:val="nil"/>
            </w:tcBorders>
            <w:shd w:val="clear" w:color="auto" w:fill="auto"/>
            <w:vAlign w:val="center"/>
          </w:tcPr>
          <w:p w:rsidR="00A76C63" w:rsidRPr="00626023" w:rsidRDefault="00A76C63" w:rsidP="00A76C63">
            <w:pPr>
              <w:widowControl/>
              <w:snapToGrid w:val="0"/>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流程</w:t>
            </w:r>
          </w:p>
        </w:tc>
        <w:tc>
          <w:tcPr>
            <w:tcW w:w="1985" w:type="dxa"/>
            <w:tcBorders>
              <w:top w:val="double" w:sz="6" w:space="0" w:color="auto"/>
              <w:left w:val="single" w:sz="8" w:space="0" w:color="auto"/>
              <w:bottom w:val="nil"/>
              <w:right w:val="single" w:sz="4" w:space="0" w:color="auto"/>
            </w:tcBorders>
            <w:shd w:val="clear" w:color="auto" w:fill="auto"/>
            <w:noWrap/>
            <w:vAlign w:val="center"/>
          </w:tcPr>
          <w:p w:rsidR="00A76C63" w:rsidRPr="00626023" w:rsidRDefault="00A76C63" w:rsidP="00A76C63">
            <w:pPr>
              <w:widowControl/>
              <w:snapToGrid w:val="0"/>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服務項目</w:t>
            </w:r>
          </w:p>
        </w:tc>
        <w:tc>
          <w:tcPr>
            <w:tcW w:w="3047" w:type="dxa"/>
            <w:tcBorders>
              <w:top w:val="double" w:sz="6" w:space="0" w:color="auto"/>
              <w:left w:val="nil"/>
              <w:bottom w:val="nil"/>
              <w:right w:val="single" w:sz="4" w:space="0" w:color="auto"/>
            </w:tcBorders>
            <w:shd w:val="clear" w:color="auto" w:fill="auto"/>
            <w:noWrap/>
            <w:vAlign w:val="center"/>
          </w:tcPr>
          <w:p w:rsidR="00A76C63" w:rsidRPr="00626023" w:rsidRDefault="00A76C63" w:rsidP="00A76C63">
            <w:pPr>
              <w:widowControl/>
              <w:snapToGrid w:val="0"/>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選項(依需要勾選)</w:t>
            </w:r>
          </w:p>
        </w:tc>
        <w:tc>
          <w:tcPr>
            <w:tcW w:w="4457" w:type="dxa"/>
            <w:tcBorders>
              <w:top w:val="double" w:sz="6" w:space="0" w:color="auto"/>
              <w:left w:val="nil"/>
              <w:bottom w:val="nil"/>
              <w:right w:val="double" w:sz="6" w:space="0" w:color="auto"/>
            </w:tcBorders>
            <w:shd w:val="clear" w:color="auto" w:fill="auto"/>
            <w:vAlign w:val="center"/>
          </w:tcPr>
          <w:p w:rsidR="00A76C63" w:rsidRPr="00626023" w:rsidRDefault="00A76C63" w:rsidP="00A76C63">
            <w:pPr>
              <w:widowControl/>
              <w:snapToGrid w:val="0"/>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規格說明</w:t>
            </w:r>
          </w:p>
        </w:tc>
      </w:tr>
      <w:tr w:rsidR="00A76C63" w:rsidRPr="00626023">
        <w:trPr>
          <w:trHeight w:val="435"/>
          <w:jc w:val="center"/>
        </w:trPr>
        <w:tc>
          <w:tcPr>
            <w:tcW w:w="477" w:type="dxa"/>
            <w:vMerge w:val="restart"/>
            <w:tcBorders>
              <w:top w:val="single" w:sz="8"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遺體接運</w:t>
            </w:r>
          </w:p>
        </w:tc>
        <w:tc>
          <w:tcPr>
            <w:tcW w:w="1985"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接運遺體</w:t>
            </w:r>
          </w:p>
        </w:tc>
        <w:tc>
          <w:tcPr>
            <w:tcW w:w="3047" w:type="dxa"/>
            <w:tcBorders>
              <w:top w:val="single" w:sz="8"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□至殯儀館</w:t>
            </w:r>
          </w:p>
        </w:tc>
        <w:tc>
          <w:tcPr>
            <w:tcW w:w="4457" w:type="dxa"/>
            <w:tcBorders>
              <w:top w:val="single" w:sz="8" w:space="0" w:color="auto"/>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接體車、接體人員○人、接體袋</w:t>
            </w:r>
          </w:p>
        </w:tc>
      </w:tr>
      <w:tr w:rsidR="00A76C63" w:rsidRPr="00626023">
        <w:trPr>
          <w:trHeight w:val="435"/>
          <w:jc w:val="center"/>
        </w:trPr>
        <w:tc>
          <w:tcPr>
            <w:tcW w:w="477"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vMerge/>
            <w:tcBorders>
              <w:top w:val="single" w:sz="8" w:space="0" w:color="auto"/>
              <w:left w:val="single" w:sz="8" w:space="0" w:color="auto"/>
              <w:bottom w:val="single" w:sz="4" w:space="0" w:color="000000"/>
              <w:right w:val="single" w:sz="4" w:space="0" w:color="auto"/>
            </w:tcBorders>
            <w:shd w:val="clear" w:color="auto" w:fill="auto"/>
            <w:vAlign w:val="center"/>
          </w:tcPr>
          <w:p w:rsidR="00A76C63" w:rsidRPr="00626023" w:rsidRDefault="00A76C63" w:rsidP="00A76C63">
            <w:pPr>
              <w:widowControl/>
              <w:spacing w:line="380" w:lineRule="exact"/>
              <w:jc w:val="distribute"/>
              <w:rPr>
                <w:rFonts w:ascii="標楷體" w:eastAsia="標楷體" w:hAnsi="標楷體" w:cs="新細明體"/>
                <w:kern w:val="0"/>
              </w:rPr>
            </w:pP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□在宅</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接體車、接體人員○人、接體袋</w:t>
            </w:r>
          </w:p>
        </w:tc>
      </w:tr>
      <w:tr w:rsidR="00A76C63" w:rsidRPr="00626023">
        <w:trPr>
          <w:trHeight w:val="435"/>
          <w:jc w:val="center"/>
        </w:trPr>
        <w:tc>
          <w:tcPr>
            <w:tcW w:w="477"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遺體修補、防腐</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□有　□無</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專人防腐藥劑處理</w:t>
            </w:r>
          </w:p>
        </w:tc>
      </w:tr>
      <w:tr w:rsidR="00A76C63" w:rsidRPr="00626023">
        <w:trPr>
          <w:trHeight w:val="435"/>
          <w:jc w:val="center"/>
        </w:trPr>
        <w:tc>
          <w:tcPr>
            <w:tcW w:w="477"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vMerge w:val="restart"/>
            <w:tcBorders>
              <w:top w:val="nil"/>
              <w:left w:val="single" w:sz="8" w:space="0" w:color="auto"/>
              <w:bottom w:val="single" w:sz="4" w:space="0" w:color="000000"/>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遺體冰存</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□殯儀館內冰存</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○天</w:t>
            </w:r>
          </w:p>
        </w:tc>
      </w:tr>
      <w:tr w:rsidR="00A76C63" w:rsidRPr="00626023">
        <w:trPr>
          <w:trHeight w:val="435"/>
          <w:jc w:val="center"/>
        </w:trPr>
        <w:tc>
          <w:tcPr>
            <w:tcW w:w="477"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vMerge/>
            <w:tcBorders>
              <w:top w:val="nil"/>
              <w:left w:val="single" w:sz="8" w:space="0" w:color="auto"/>
              <w:bottom w:val="single" w:sz="4" w:space="0" w:color="000000"/>
              <w:right w:val="single" w:sz="4" w:space="0" w:color="auto"/>
            </w:tcBorders>
            <w:shd w:val="clear" w:color="auto" w:fill="auto"/>
            <w:vAlign w:val="center"/>
          </w:tcPr>
          <w:p w:rsidR="00A76C63" w:rsidRPr="00626023" w:rsidRDefault="00A76C63" w:rsidP="00A76C63">
            <w:pPr>
              <w:widowControl/>
              <w:spacing w:line="380" w:lineRule="exact"/>
              <w:jc w:val="distribute"/>
              <w:rPr>
                <w:rFonts w:ascii="標楷體" w:eastAsia="標楷體" w:hAnsi="標楷體" w:cs="新細明體"/>
                <w:kern w:val="0"/>
              </w:rPr>
            </w:pP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□移動式冰櫃在宅租用</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○天</w:t>
            </w:r>
          </w:p>
        </w:tc>
      </w:tr>
      <w:tr w:rsidR="00A76C63" w:rsidRPr="00626023">
        <w:trPr>
          <w:trHeight w:val="435"/>
          <w:jc w:val="center"/>
        </w:trPr>
        <w:tc>
          <w:tcPr>
            <w:tcW w:w="477" w:type="dxa"/>
            <w:tcBorders>
              <w:top w:val="nil"/>
              <w:left w:val="double" w:sz="6" w:space="0" w:color="auto"/>
              <w:bottom w:val="nil"/>
              <w:right w:val="single" w:sz="8" w:space="0" w:color="auto"/>
            </w:tcBorders>
            <w:shd w:val="clear" w:color="auto" w:fill="auto"/>
            <w:vAlign w:val="center"/>
          </w:tcPr>
          <w:p w:rsidR="00A76C63" w:rsidRPr="00626023" w:rsidRDefault="00A76C63" w:rsidP="00A76C63">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安靈</w:t>
            </w:r>
          </w:p>
        </w:tc>
        <w:tc>
          <w:tcPr>
            <w:tcW w:w="1985" w:type="dxa"/>
            <w:vMerge w:val="restart"/>
            <w:tcBorders>
              <w:top w:val="single" w:sz="4" w:space="0" w:color="000000"/>
              <w:left w:val="nil"/>
              <w:right w:val="single" w:sz="4" w:space="0" w:color="auto"/>
            </w:tcBorders>
            <w:shd w:val="clear" w:color="auto" w:fill="auto"/>
            <w:noWrap/>
            <w:vAlign w:val="center"/>
          </w:tcPr>
          <w:p w:rsidR="00A76C63" w:rsidRPr="00626023" w:rsidRDefault="00A76C63" w:rsidP="00A76C63">
            <w:pPr>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靈位佈置、拜飯</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□殯儀館內</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靈位佈置、祭品代辦</w:t>
            </w:r>
          </w:p>
        </w:tc>
      </w:tr>
      <w:tr w:rsidR="00A76C63" w:rsidRPr="00626023">
        <w:trPr>
          <w:trHeight w:val="435"/>
          <w:jc w:val="center"/>
        </w:trPr>
        <w:tc>
          <w:tcPr>
            <w:tcW w:w="477" w:type="dxa"/>
            <w:tcBorders>
              <w:top w:val="nil"/>
              <w:left w:val="double" w:sz="6" w:space="0" w:color="auto"/>
              <w:bottom w:val="single" w:sz="4" w:space="0" w:color="auto"/>
              <w:right w:val="nil"/>
            </w:tcBorders>
            <w:shd w:val="clear" w:color="auto" w:fill="auto"/>
            <w:vAlign w:val="center"/>
          </w:tcPr>
          <w:p w:rsidR="00A76C63" w:rsidRPr="00626023" w:rsidRDefault="00A76C63" w:rsidP="00A76C63">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服務</w:t>
            </w:r>
          </w:p>
        </w:tc>
        <w:tc>
          <w:tcPr>
            <w:tcW w:w="1985" w:type="dxa"/>
            <w:vMerge/>
            <w:tcBorders>
              <w:left w:val="single" w:sz="8" w:space="0" w:color="auto"/>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□在宅</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靈位佈置、祭品代辦</w:t>
            </w:r>
          </w:p>
        </w:tc>
      </w:tr>
      <w:tr w:rsidR="00A76C63" w:rsidRPr="00626023">
        <w:trPr>
          <w:trHeight w:val="435"/>
          <w:jc w:val="center"/>
        </w:trPr>
        <w:tc>
          <w:tcPr>
            <w:tcW w:w="477" w:type="dxa"/>
            <w:vMerge w:val="restart"/>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治喪協調</w:t>
            </w: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禮儀諮詢</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禮儀師或專任禮儀人員一名</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擇日、祭文撰擬</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擇定告別式日期、撰寫祭文</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禮儀師或專任禮儀人員一名</w:t>
            </w:r>
          </w:p>
        </w:tc>
      </w:tr>
      <w:tr w:rsidR="00A76C63" w:rsidRPr="00626023">
        <w:trPr>
          <w:trHeight w:val="660"/>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代辦申請事項</w:t>
            </w:r>
          </w:p>
        </w:tc>
        <w:tc>
          <w:tcPr>
            <w:tcW w:w="3047" w:type="dxa"/>
            <w:tcBorders>
              <w:top w:val="nil"/>
              <w:left w:val="nil"/>
              <w:bottom w:val="single" w:sz="4" w:space="0" w:color="auto"/>
              <w:right w:val="single" w:sz="4"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□代聯絡行政法醫開立死亡證明書</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指派專人代辦申請殯儀館出殯禮堂暨火化(埋葬)許可</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報備出殯路線</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指派專人代辦</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申請搭棚許可</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□搭棚者適用</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指派專人代辦</w:t>
            </w:r>
          </w:p>
        </w:tc>
      </w:tr>
      <w:tr w:rsidR="00A76C63" w:rsidRPr="00626023">
        <w:trPr>
          <w:trHeight w:val="435"/>
          <w:jc w:val="center"/>
        </w:trPr>
        <w:tc>
          <w:tcPr>
            <w:tcW w:w="477" w:type="dxa"/>
            <w:tcBorders>
              <w:top w:val="nil"/>
              <w:left w:val="double" w:sz="6" w:space="0" w:color="auto"/>
              <w:bottom w:val="single" w:sz="4" w:space="0" w:color="auto"/>
              <w:right w:val="nil"/>
            </w:tcBorders>
            <w:shd w:val="clear" w:color="auto" w:fill="auto"/>
            <w:vAlign w:val="center"/>
          </w:tcPr>
          <w:p w:rsidR="00A76C63" w:rsidRPr="00626023" w:rsidRDefault="00A76C63" w:rsidP="00A76C63">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發喪</w:t>
            </w:r>
          </w:p>
        </w:tc>
        <w:tc>
          <w:tcPr>
            <w:tcW w:w="1985" w:type="dxa"/>
            <w:tcBorders>
              <w:top w:val="nil"/>
              <w:left w:val="single" w:sz="8" w:space="0" w:color="auto"/>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訃聞印製</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訃聞○份(規格請詳述)</w:t>
            </w:r>
          </w:p>
        </w:tc>
      </w:tr>
      <w:tr w:rsidR="00A76C63" w:rsidRPr="00626023">
        <w:trPr>
          <w:trHeight w:val="435"/>
          <w:jc w:val="center"/>
        </w:trPr>
        <w:tc>
          <w:tcPr>
            <w:tcW w:w="477" w:type="dxa"/>
            <w:vMerge w:val="restart"/>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奠禮場地準備</w:t>
            </w:r>
          </w:p>
        </w:tc>
        <w:tc>
          <w:tcPr>
            <w:tcW w:w="1985" w:type="dxa"/>
            <w:vMerge w:val="restart"/>
            <w:tcBorders>
              <w:top w:val="nil"/>
              <w:left w:val="single" w:sz="8" w:space="0" w:color="auto"/>
              <w:bottom w:val="single" w:sz="4" w:space="0" w:color="000000"/>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場地租借</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□殯儀館　□其他</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○級禮廳(請說明空間大小與設備)</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vMerge/>
            <w:tcBorders>
              <w:top w:val="nil"/>
              <w:left w:val="single" w:sz="8" w:space="0" w:color="auto"/>
              <w:bottom w:val="single" w:sz="4" w:space="0" w:color="000000"/>
              <w:right w:val="single" w:sz="4" w:space="0" w:color="auto"/>
            </w:tcBorders>
            <w:shd w:val="clear" w:color="auto" w:fill="auto"/>
            <w:vAlign w:val="center"/>
          </w:tcPr>
          <w:p w:rsidR="00A76C63" w:rsidRPr="00626023" w:rsidRDefault="00A76C63" w:rsidP="00A76C63">
            <w:pPr>
              <w:widowControl/>
              <w:spacing w:line="380" w:lineRule="exact"/>
              <w:jc w:val="distribute"/>
              <w:rPr>
                <w:rFonts w:ascii="標楷體" w:eastAsia="標楷體" w:hAnsi="標楷體" w:cs="新細明體"/>
                <w:kern w:val="0"/>
              </w:rPr>
            </w:pP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□戶外搭棚</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棚架(規格、尺寸、素材請詳述)</w:t>
            </w:r>
          </w:p>
        </w:tc>
      </w:tr>
      <w:tr w:rsidR="00A76C63" w:rsidRPr="00626023">
        <w:trPr>
          <w:trHeight w:val="630"/>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花牌、鮮花佈置</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花瓶、像框、花圈、保力龍字</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○樣花、花牌規格、尺寸、素材請詳述、高架花籃○對</w:t>
            </w:r>
          </w:p>
        </w:tc>
      </w:tr>
      <w:tr w:rsidR="00A76C63" w:rsidRPr="00626023">
        <w:trPr>
          <w:trHeight w:val="450"/>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禮堂佈置</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○色布幔、○尺花山(或三寶架、祭壇)、地毯、指路牌○組、觀禮座椅○張、燈光、講台</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遺像</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□彩色　□黑白</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○吋照片(含框)</w:t>
            </w:r>
          </w:p>
        </w:tc>
      </w:tr>
      <w:tr w:rsidR="00A76C63" w:rsidRPr="00626023">
        <w:trPr>
          <w:trHeight w:val="64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音響設備</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音響主機○套、擴音喇叭○支、麥克風○支、控制人員○人</w:t>
            </w:r>
          </w:p>
        </w:tc>
      </w:tr>
      <w:tr w:rsidR="00A76C63" w:rsidRPr="00626023">
        <w:trPr>
          <w:trHeight w:val="420"/>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禮品</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胸花○枚、簽名簿○本、謝簿○本、公祭單○本、簽字筆○枝、毛巾○份、香燭○份、紙錢(種類與數量)</w:t>
            </w:r>
          </w:p>
        </w:tc>
      </w:tr>
      <w:tr w:rsidR="00A76C63" w:rsidRPr="00626023">
        <w:trPr>
          <w:trHeight w:val="435"/>
          <w:jc w:val="center"/>
        </w:trPr>
        <w:tc>
          <w:tcPr>
            <w:tcW w:w="477" w:type="dxa"/>
            <w:vMerge/>
            <w:tcBorders>
              <w:top w:val="nil"/>
              <w:left w:val="double" w:sz="6" w:space="0" w:color="auto"/>
              <w:bottom w:val="single" w:sz="4" w:space="0" w:color="auto"/>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運輸車輛、車位</w:t>
            </w:r>
          </w:p>
        </w:tc>
        <w:tc>
          <w:tcPr>
            <w:tcW w:w="3047" w:type="dxa"/>
            <w:tcBorders>
              <w:top w:val="single" w:sz="4"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□中型　□大型巴士</w:t>
            </w:r>
          </w:p>
        </w:tc>
        <w:tc>
          <w:tcPr>
            <w:tcW w:w="4457" w:type="dxa"/>
            <w:tcBorders>
              <w:top w:val="single" w:sz="4" w:space="0" w:color="auto"/>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靈車○部、家屬車輛○人座○部、禮車○部</w:t>
            </w:r>
          </w:p>
        </w:tc>
      </w:tr>
      <w:tr w:rsidR="00A76C63" w:rsidRPr="00626023">
        <w:trPr>
          <w:trHeight w:val="435"/>
          <w:jc w:val="center"/>
        </w:trPr>
        <w:tc>
          <w:tcPr>
            <w:tcW w:w="477" w:type="dxa"/>
            <w:vMerge w:val="restart"/>
            <w:tcBorders>
              <w:top w:val="single" w:sz="4"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入殮移柩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壽衣</w:t>
            </w:r>
          </w:p>
        </w:tc>
        <w:tc>
          <w:tcPr>
            <w:tcW w:w="3047" w:type="dxa"/>
            <w:tcBorders>
              <w:top w:val="single" w:sz="4"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single" w:sz="4" w:space="0" w:color="auto"/>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標準壽衣乙套(詳述規格、男女)</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vMerge w:val="restart"/>
            <w:tcBorders>
              <w:top w:val="nil"/>
              <w:left w:val="single" w:sz="8" w:space="0" w:color="auto"/>
              <w:bottom w:val="single" w:sz="4" w:space="0" w:color="000000"/>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棺木</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□土葬</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棺木規格、材質、尺寸、顏色請詳述</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vMerge/>
            <w:tcBorders>
              <w:top w:val="nil"/>
              <w:left w:val="single" w:sz="8" w:space="0" w:color="auto"/>
              <w:bottom w:val="single" w:sz="4" w:space="0" w:color="000000"/>
              <w:right w:val="single" w:sz="4" w:space="0" w:color="auto"/>
            </w:tcBorders>
            <w:shd w:val="clear" w:color="auto" w:fill="auto"/>
            <w:vAlign w:val="center"/>
          </w:tcPr>
          <w:p w:rsidR="00A76C63" w:rsidRPr="00626023" w:rsidRDefault="00A76C63" w:rsidP="00A76C63">
            <w:pPr>
              <w:widowControl/>
              <w:spacing w:line="380" w:lineRule="exact"/>
              <w:jc w:val="distribute"/>
              <w:rPr>
                <w:rFonts w:ascii="標楷體" w:eastAsia="標楷體" w:hAnsi="標楷體" w:cs="新細明體"/>
                <w:kern w:val="0"/>
              </w:rPr>
            </w:pP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□火化</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環保火化棺木、套棺</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棺內用品</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蓮花被、蓮花枕、庫錢(數量)、壽內組</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孝服</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黑長袍或麻孝服○套</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祭品</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□素食　□葷食</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牲禮○付、水果○樣、水酒、菜碗○碗</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儀式主持人</w:t>
            </w:r>
          </w:p>
        </w:tc>
        <w:tc>
          <w:tcPr>
            <w:tcW w:w="3047"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中式適用(移靈、入殮、火化)</w:t>
            </w:r>
          </w:p>
        </w:tc>
        <w:tc>
          <w:tcPr>
            <w:tcW w:w="4457"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佛教或道教師父○人(在家修)</w:t>
            </w:r>
          </w:p>
        </w:tc>
      </w:tr>
      <w:tr w:rsidR="00A76C63" w:rsidRPr="00626023">
        <w:trPr>
          <w:trHeight w:val="435"/>
          <w:jc w:val="center"/>
        </w:trPr>
        <w:tc>
          <w:tcPr>
            <w:tcW w:w="477" w:type="dxa"/>
            <w:vMerge w:val="restart"/>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奠禮儀式</w:t>
            </w:r>
          </w:p>
        </w:tc>
        <w:tc>
          <w:tcPr>
            <w:tcW w:w="1985" w:type="dxa"/>
            <w:tcBorders>
              <w:top w:val="nil"/>
              <w:left w:val="nil"/>
              <w:bottom w:val="nil"/>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司儀、宣讀祭文</w:t>
            </w:r>
          </w:p>
        </w:tc>
        <w:tc>
          <w:tcPr>
            <w:tcW w:w="3047" w:type="dxa"/>
            <w:tcBorders>
              <w:top w:val="nil"/>
              <w:left w:val="nil"/>
              <w:bottom w:val="nil"/>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nil"/>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專任禮儀人員○名</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single" w:sz="4" w:space="0" w:color="auto"/>
              <w:left w:val="nil"/>
              <w:bottom w:val="nil"/>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襄儀人員</w:t>
            </w:r>
          </w:p>
        </w:tc>
        <w:tc>
          <w:tcPr>
            <w:tcW w:w="3047" w:type="dxa"/>
            <w:tcBorders>
              <w:top w:val="single" w:sz="4" w:space="0" w:color="auto"/>
              <w:left w:val="nil"/>
              <w:bottom w:val="nil"/>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引導公祭、襄助儀式進行</w:t>
            </w:r>
          </w:p>
        </w:tc>
        <w:tc>
          <w:tcPr>
            <w:tcW w:w="4457" w:type="dxa"/>
            <w:tcBorders>
              <w:top w:val="single" w:sz="4" w:space="0" w:color="auto"/>
              <w:left w:val="nil"/>
              <w:bottom w:val="nil"/>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專任禮儀人員○名</w:t>
            </w:r>
          </w:p>
        </w:tc>
      </w:tr>
      <w:tr w:rsidR="00A76C63"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p>
        </w:tc>
        <w:tc>
          <w:tcPr>
            <w:tcW w:w="1985" w:type="dxa"/>
            <w:tcBorders>
              <w:top w:val="single" w:sz="4" w:space="0" w:color="auto"/>
              <w:left w:val="nil"/>
              <w:bottom w:val="nil"/>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誦經人員、樂師</w:t>
            </w:r>
          </w:p>
        </w:tc>
        <w:tc>
          <w:tcPr>
            <w:tcW w:w="3047" w:type="dxa"/>
            <w:tcBorders>
              <w:top w:val="single" w:sz="4" w:space="0" w:color="auto"/>
              <w:left w:val="nil"/>
              <w:bottom w:val="nil"/>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(在家修師姐)</w:t>
            </w:r>
          </w:p>
        </w:tc>
        <w:tc>
          <w:tcPr>
            <w:tcW w:w="4457" w:type="dxa"/>
            <w:tcBorders>
              <w:top w:val="single" w:sz="4" w:space="0" w:color="auto"/>
              <w:left w:val="nil"/>
              <w:bottom w:val="nil"/>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宗教人員○名、樂師○人</w:t>
            </w:r>
          </w:p>
        </w:tc>
      </w:tr>
      <w:tr w:rsidR="00A76C63" w:rsidRPr="00626023">
        <w:trPr>
          <w:trHeight w:val="645"/>
          <w:jc w:val="center"/>
        </w:trPr>
        <w:tc>
          <w:tcPr>
            <w:tcW w:w="477" w:type="dxa"/>
            <w:vMerge w:val="restart"/>
            <w:tcBorders>
              <w:top w:val="nil"/>
              <w:left w:val="double" w:sz="6" w:space="0" w:color="auto"/>
              <w:right w:val="single" w:sz="8" w:space="0" w:color="auto"/>
            </w:tcBorders>
            <w:shd w:val="clear" w:color="auto" w:fill="auto"/>
            <w:vAlign w:val="center"/>
          </w:tcPr>
          <w:p w:rsidR="00A76C63" w:rsidRPr="00626023" w:rsidRDefault="00A76C63" w:rsidP="00A76C63">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遺體</w:t>
            </w:r>
          </w:p>
          <w:p w:rsidR="00A76C63" w:rsidRPr="00626023" w:rsidRDefault="00A76C63" w:rsidP="00A76C63">
            <w:pPr>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處理</w:t>
            </w:r>
          </w:p>
        </w:tc>
        <w:tc>
          <w:tcPr>
            <w:tcW w:w="1985" w:type="dxa"/>
            <w:tcBorders>
              <w:top w:val="single" w:sz="4" w:space="0" w:color="auto"/>
              <w:left w:val="nil"/>
              <w:bottom w:val="nil"/>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3047" w:type="dxa"/>
            <w:tcBorders>
              <w:top w:val="single" w:sz="4"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□火化</w:t>
            </w:r>
          </w:p>
        </w:tc>
        <w:tc>
          <w:tcPr>
            <w:tcW w:w="4457" w:type="dxa"/>
            <w:tcBorders>
              <w:top w:val="single" w:sz="4" w:space="0" w:color="auto"/>
              <w:left w:val="nil"/>
              <w:bottom w:val="nil"/>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代為預訂火化日期、火化爐、交通車輛安排靈車○部(規格請詳述)、家屬車○人座○部(規格請詳述)</w:t>
            </w:r>
          </w:p>
        </w:tc>
      </w:tr>
      <w:tr w:rsidR="00A76C63" w:rsidRPr="00626023">
        <w:trPr>
          <w:trHeight w:val="705"/>
          <w:jc w:val="center"/>
        </w:trPr>
        <w:tc>
          <w:tcPr>
            <w:tcW w:w="477" w:type="dxa"/>
            <w:vMerge/>
            <w:tcBorders>
              <w:left w:val="double" w:sz="6" w:space="0" w:color="auto"/>
              <w:bottom w:val="double" w:sz="6" w:space="0" w:color="auto"/>
              <w:right w:val="single" w:sz="8" w:space="0" w:color="auto"/>
            </w:tcBorders>
            <w:shd w:val="clear" w:color="auto" w:fill="auto"/>
            <w:vAlign w:val="center"/>
          </w:tcPr>
          <w:p w:rsidR="00A76C63" w:rsidRPr="00626023" w:rsidRDefault="00A76C63" w:rsidP="00A76C63">
            <w:pPr>
              <w:widowControl/>
              <w:spacing w:line="380" w:lineRule="exact"/>
              <w:jc w:val="center"/>
              <w:rPr>
                <w:rFonts w:ascii="標楷體" w:eastAsia="標楷體" w:hAnsi="標楷體" w:cs="新細明體"/>
                <w:kern w:val="0"/>
              </w:rPr>
            </w:pPr>
          </w:p>
        </w:tc>
        <w:tc>
          <w:tcPr>
            <w:tcW w:w="1985" w:type="dxa"/>
            <w:tcBorders>
              <w:top w:val="single" w:sz="4" w:space="0" w:color="auto"/>
              <w:left w:val="single" w:sz="8" w:space="0" w:color="auto"/>
              <w:bottom w:val="double" w:sz="6" w:space="0" w:color="auto"/>
              <w:right w:val="single" w:sz="4" w:space="0" w:color="auto"/>
            </w:tcBorders>
            <w:shd w:val="clear" w:color="auto" w:fill="auto"/>
            <w:noWrap/>
            <w:vAlign w:val="center"/>
          </w:tcPr>
          <w:p w:rsidR="00A76C63" w:rsidRPr="00626023" w:rsidRDefault="00A76C63" w:rsidP="00A76C63">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3047" w:type="dxa"/>
            <w:tcBorders>
              <w:top w:val="nil"/>
              <w:left w:val="nil"/>
              <w:bottom w:val="double" w:sz="6" w:space="0" w:color="auto"/>
              <w:right w:val="single" w:sz="4" w:space="0" w:color="auto"/>
            </w:tcBorders>
            <w:shd w:val="clear" w:color="auto" w:fill="auto"/>
            <w:noWrap/>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□火化後晉塔</w:t>
            </w:r>
          </w:p>
        </w:tc>
        <w:tc>
          <w:tcPr>
            <w:tcW w:w="4457" w:type="dxa"/>
            <w:tcBorders>
              <w:top w:val="single" w:sz="4" w:space="0" w:color="auto"/>
              <w:left w:val="nil"/>
              <w:bottom w:val="double" w:sz="6" w:space="0" w:color="auto"/>
              <w:right w:val="double" w:sz="6" w:space="0" w:color="auto"/>
            </w:tcBorders>
            <w:shd w:val="clear" w:color="auto" w:fill="auto"/>
            <w:vAlign w:val="center"/>
          </w:tcPr>
          <w:p w:rsidR="00A76C63" w:rsidRPr="00626023" w:rsidRDefault="00A76C63" w:rsidP="00A76C63">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扶棺人員○人、骨灰罐(材質、大小、樣式)、刻字、磁像、包巾</w:t>
            </w:r>
          </w:p>
        </w:tc>
      </w:tr>
    </w:tbl>
    <w:p w:rsidR="00A76C63" w:rsidRDefault="00A76C63" w:rsidP="00A76C63">
      <w:pPr>
        <w:rPr>
          <w:rFonts w:hint="eastAsia"/>
        </w:rPr>
      </w:pPr>
    </w:p>
    <w:p w:rsidR="00A76C63" w:rsidRPr="00626023" w:rsidRDefault="00A76C63" w:rsidP="00A76C63">
      <w:pPr>
        <w:jc w:val="center"/>
        <w:rPr>
          <w:rFonts w:hint="eastAsia"/>
          <w:sz w:val="28"/>
          <w:szCs w:val="28"/>
        </w:rPr>
      </w:pPr>
      <w:r w:rsidRPr="00626023">
        <w:rPr>
          <w:sz w:val="28"/>
          <w:szCs w:val="28"/>
        </w:rPr>
        <w:br w:type="page"/>
      </w:r>
      <w:r w:rsidRPr="00626023">
        <w:rPr>
          <w:rFonts w:ascii="標楷體" w:eastAsia="標楷體" w:hAnsi="標楷體" w:cs="新細明體" w:hint="eastAsia"/>
          <w:kern w:val="0"/>
          <w:sz w:val="28"/>
          <w:szCs w:val="28"/>
        </w:rPr>
        <w:lastRenderedPageBreak/>
        <w:t>(附件一西式)○○生前殯葬服務契約服務項目與規格</w:t>
      </w:r>
    </w:p>
    <w:tbl>
      <w:tblPr>
        <w:tblW w:w="9970" w:type="dxa"/>
        <w:jc w:val="center"/>
        <w:tblCellMar>
          <w:left w:w="28" w:type="dxa"/>
          <w:right w:w="28" w:type="dxa"/>
        </w:tblCellMar>
        <w:tblLook w:val="0000" w:firstRow="0" w:lastRow="0" w:firstColumn="0" w:lastColumn="0" w:noHBand="0" w:noVBand="0"/>
      </w:tblPr>
      <w:tblGrid>
        <w:gridCol w:w="452"/>
        <w:gridCol w:w="2001"/>
        <w:gridCol w:w="3066"/>
        <w:gridCol w:w="4451"/>
      </w:tblGrid>
      <w:tr w:rsidR="00A76C63" w:rsidRPr="00626023">
        <w:trPr>
          <w:trHeight w:val="435"/>
          <w:jc w:val="center"/>
        </w:trPr>
        <w:tc>
          <w:tcPr>
            <w:tcW w:w="452" w:type="dxa"/>
            <w:tcBorders>
              <w:top w:val="double" w:sz="6" w:space="0" w:color="auto"/>
              <w:left w:val="double" w:sz="6" w:space="0" w:color="auto"/>
              <w:bottom w:val="nil"/>
              <w:right w:val="nil"/>
            </w:tcBorders>
            <w:shd w:val="clear" w:color="auto" w:fill="auto"/>
            <w:vAlign w:val="center"/>
          </w:tcPr>
          <w:p w:rsidR="00A76C63" w:rsidRPr="00626023" w:rsidRDefault="00A76C63" w:rsidP="00A76C63">
            <w:pPr>
              <w:widowControl/>
              <w:spacing w:line="300" w:lineRule="exact"/>
              <w:jc w:val="center"/>
              <w:rPr>
                <w:rFonts w:ascii="標楷體" w:eastAsia="標楷體" w:hAnsi="標楷體" w:cs="新細明體"/>
                <w:kern w:val="0"/>
              </w:rPr>
            </w:pPr>
            <w:r w:rsidRPr="00626023">
              <w:rPr>
                <w:rFonts w:ascii="標楷體" w:eastAsia="標楷體" w:hAnsi="標楷體" w:cs="新細明體" w:hint="eastAsia"/>
                <w:kern w:val="0"/>
              </w:rPr>
              <w:t>流程</w:t>
            </w:r>
          </w:p>
        </w:tc>
        <w:tc>
          <w:tcPr>
            <w:tcW w:w="2001" w:type="dxa"/>
            <w:tcBorders>
              <w:top w:val="double" w:sz="6" w:space="0" w:color="auto"/>
              <w:left w:val="single" w:sz="8" w:space="0" w:color="auto"/>
              <w:bottom w:val="nil"/>
              <w:right w:val="single" w:sz="4" w:space="0" w:color="auto"/>
            </w:tcBorders>
            <w:shd w:val="clear" w:color="auto" w:fill="auto"/>
            <w:noWrap/>
            <w:vAlign w:val="center"/>
          </w:tcPr>
          <w:p w:rsidR="00A76C63" w:rsidRPr="00626023" w:rsidRDefault="00A76C63" w:rsidP="00A76C63">
            <w:pPr>
              <w:widowControl/>
              <w:spacing w:line="300" w:lineRule="exact"/>
              <w:jc w:val="distribute"/>
              <w:rPr>
                <w:rFonts w:ascii="標楷體" w:eastAsia="標楷體" w:hAnsi="標楷體" w:cs="新細明體"/>
                <w:kern w:val="0"/>
              </w:rPr>
            </w:pPr>
            <w:r w:rsidRPr="00626023">
              <w:rPr>
                <w:rFonts w:ascii="標楷體" w:eastAsia="標楷體" w:hAnsi="標楷體" w:cs="新細明體" w:hint="eastAsia"/>
                <w:kern w:val="0"/>
              </w:rPr>
              <w:t>服務項目</w:t>
            </w:r>
          </w:p>
        </w:tc>
        <w:tc>
          <w:tcPr>
            <w:tcW w:w="3066" w:type="dxa"/>
            <w:tcBorders>
              <w:top w:val="double" w:sz="6" w:space="0" w:color="auto"/>
              <w:left w:val="nil"/>
              <w:bottom w:val="nil"/>
              <w:right w:val="single" w:sz="4" w:space="0" w:color="auto"/>
            </w:tcBorders>
            <w:shd w:val="clear" w:color="auto" w:fill="auto"/>
            <w:noWrap/>
            <w:vAlign w:val="center"/>
          </w:tcPr>
          <w:p w:rsidR="00A76C63" w:rsidRPr="00626023" w:rsidRDefault="00A76C63" w:rsidP="00A76C63">
            <w:pPr>
              <w:widowControl/>
              <w:spacing w:line="300" w:lineRule="exact"/>
              <w:jc w:val="distribute"/>
              <w:rPr>
                <w:rFonts w:ascii="標楷體" w:eastAsia="標楷體" w:hAnsi="標楷體" w:cs="新細明體"/>
                <w:kern w:val="0"/>
              </w:rPr>
            </w:pPr>
            <w:r w:rsidRPr="00626023">
              <w:rPr>
                <w:rFonts w:ascii="標楷體" w:eastAsia="標楷體" w:hAnsi="標楷體" w:cs="新細明體" w:hint="eastAsia"/>
                <w:kern w:val="0"/>
              </w:rPr>
              <w:t>選項(依需要勾選)</w:t>
            </w:r>
          </w:p>
        </w:tc>
        <w:tc>
          <w:tcPr>
            <w:tcW w:w="4451" w:type="dxa"/>
            <w:tcBorders>
              <w:top w:val="double" w:sz="6" w:space="0" w:color="auto"/>
              <w:left w:val="nil"/>
              <w:bottom w:val="nil"/>
              <w:right w:val="double" w:sz="6" w:space="0" w:color="auto"/>
            </w:tcBorders>
            <w:shd w:val="clear" w:color="auto" w:fill="auto"/>
            <w:vAlign w:val="center"/>
          </w:tcPr>
          <w:p w:rsidR="00A76C63" w:rsidRPr="00626023" w:rsidRDefault="00A76C63" w:rsidP="00A76C63">
            <w:pPr>
              <w:widowControl/>
              <w:spacing w:line="300" w:lineRule="exact"/>
              <w:jc w:val="distribute"/>
              <w:rPr>
                <w:rFonts w:ascii="標楷體" w:eastAsia="標楷體" w:hAnsi="標楷體" w:cs="新細明體"/>
                <w:kern w:val="0"/>
              </w:rPr>
            </w:pPr>
            <w:r w:rsidRPr="00626023">
              <w:rPr>
                <w:rFonts w:ascii="標楷體" w:eastAsia="標楷體" w:hAnsi="標楷體" w:cs="新細明體" w:hint="eastAsia"/>
                <w:kern w:val="0"/>
              </w:rPr>
              <w:t>規格說明</w:t>
            </w:r>
          </w:p>
        </w:tc>
      </w:tr>
      <w:tr w:rsidR="00A76C63" w:rsidRPr="00626023">
        <w:trPr>
          <w:trHeight w:val="435"/>
          <w:jc w:val="center"/>
        </w:trPr>
        <w:tc>
          <w:tcPr>
            <w:tcW w:w="452" w:type="dxa"/>
            <w:vMerge w:val="restart"/>
            <w:tcBorders>
              <w:top w:val="single" w:sz="8"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遺體接運</w:t>
            </w:r>
          </w:p>
        </w:tc>
        <w:tc>
          <w:tcPr>
            <w:tcW w:w="2001"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接運遺體</w:t>
            </w:r>
          </w:p>
        </w:tc>
        <w:tc>
          <w:tcPr>
            <w:tcW w:w="3066" w:type="dxa"/>
            <w:tcBorders>
              <w:top w:val="single" w:sz="8"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□至殯儀館</w:t>
            </w:r>
          </w:p>
        </w:tc>
        <w:tc>
          <w:tcPr>
            <w:tcW w:w="4451" w:type="dxa"/>
            <w:tcBorders>
              <w:top w:val="single" w:sz="8" w:space="0" w:color="auto"/>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接體車、接體人員○人、接體袋</w:t>
            </w:r>
          </w:p>
        </w:tc>
      </w:tr>
      <w:tr w:rsidR="00A76C63" w:rsidRPr="00626023">
        <w:trPr>
          <w:trHeight w:val="435"/>
          <w:jc w:val="center"/>
        </w:trPr>
        <w:tc>
          <w:tcPr>
            <w:tcW w:w="452"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vMerge/>
            <w:tcBorders>
              <w:top w:val="single" w:sz="8" w:space="0" w:color="auto"/>
              <w:left w:val="single" w:sz="8" w:space="0" w:color="auto"/>
              <w:bottom w:val="single" w:sz="4" w:space="0" w:color="000000"/>
              <w:right w:val="single" w:sz="4" w:space="0" w:color="auto"/>
            </w:tcBorders>
            <w:shd w:val="clear" w:color="auto" w:fill="auto"/>
            <w:vAlign w:val="center"/>
          </w:tcPr>
          <w:p w:rsidR="00A76C63" w:rsidRPr="00626023" w:rsidRDefault="00A76C63" w:rsidP="00A76C63">
            <w:pPr>
              <w:widowControl/>
              <w:spacing w:line="400" w:lineRule="exact"/>
              <w:jc w:val="distribute"/>
              <w:rPr>
                <w:rFonts w:ascii="標楷體" w:eastAsia="標楷體" w:hAnsi="標楷體" w:cs="新細明體"/>
                <w:kern w:val="0"/>
              </w:rPr>
            </w:pP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□在宅</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接體車、接體人員○人、接體袋</w:t>
            </w:r>
          </w:p>
        </w:tc>
      </w:tr>
      <w:tr w:rsidR="00A76C63" w:rsidRPr="00626023">
        <w:trPr>
          <w:trHeight w:val="435"/>
          <w:jc w:val="center"/>
        </w:trPr>
        <w:tc>
          <w:tcPr>
            <w:tcW w:w="452"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遺體修補、防腐</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□有　□無</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專人防腐藥劑處理</w:t>
            </w:r>
          </w:p>
        </w:tc>
      </w:tr>
      <w:tr w:rsidR="00A76C63" w:rsidRPr="00626023">
        <w:trPr>
          <w:trHeight w:val="435"/>
          <w:jc w:val="center"/>
        </w:trPr>
        <w:tc>
          <w:tcPr>
            <w:tcW w:w="452"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vMerge w:val="restart"/>
            <w:tcBorders>
              <w:top w:val="nil"/>
              <w:left w:val="single" w:sz="8" w:space="0" w:color="auto"/>
              <w:bottom w:val="single" w:sz="4" w:space="0" w:color="000000"/>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遺體冰存</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□殯儀館內冰存</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○天</w:t>
            </w:r>
          </w:p>
        </w:tc>
      </w:tr>
      <w:tr w:rsidR="00A76C63" w:rsidRPr="00626023">
        <w:trPr>
          <w:trHeight w:val="435"/>
          <w:jc w:val="center"/>
        </w:trPr>
        <w:tc>
          <w:tcPr>
            <w:tcW w:w="452"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vMerge/>
            <w:tcBorders>
              <w:top w:val="nil"/>
              <w:left w:val="single" w:sz="8" w:space="0" w:color="auto"/>
              <w:bottom w:val="single" w:sz="4" w:space="0" w:color="000000"/>
              <w:right w:val="single" w:sz="4" w:space="0" w:color="auto"/>
            </w:tcBorders>
            <w:shd w:val="clear" w:color="auto" w:fill="auto"/>
            <w:vAlign w:val="center"/>
          </w:tcPr>
          <w:p w:rsidR="00A76C63" w:rsidRPr="00626023" w:rsidRDefault="00A76C63" w:rsidP="00A76C63">
            <w:pPr>
              <w:widowControl/>
              <w:spacing w:line="400" w:lineRule="exact"/>
              <w:jc w:val="distribute"/>
              <w:rPr>
                <w:rFonts w:ascii="標楷體" w:eastAsia="標楷體" w:hAnsi="標楷體" w:cs="新細明體"/>
                <w:kern w:val="0"/>
              </w:rPr>
            </w:pP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□移動式冰櫃在宅租用</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○天</w:t>
            </w:r>
          </w:p>
        </w:tc>
      </w:tr>
      <w:tr w:rsidR="00821268" w:rsidRPr="00626023">
        <w:trPr>
          <w:trHeight w:val="435"/>
          <w:jc w:val="center"/>
        </w:trPr>
        <w:tc>
          <w:tcPr>
            <w:tcW w:w="452" w:type="dxa"/>
            <w:tcBorders>
              <w:top w:val="nil"/>
              <w:left w:val="double" w:sz="6" w:space="0" w:color="auto"/>
              <w:bottom w:val="nil"/>
              <w:right w:val="single" w:sz="8" w:space="0" w:color="auto"/>
            </w:tcBorders>
            <w:shd w:val="clear" w:color="auto" w:fill="auto"/>
            <w:vAlign w:val="center"/>
          </w:tcPr>
          <w:p w:rsidR="00821268" w:rsidRPr="00626023" w:rsidRDefault="00821268" w:rsidP="00A76C63">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安靈</w:t>
            </w:r>
          </w:p>
        </w:tc>
        <w:tc>
          <w:tcPr>
            <w:tcW w:w="2001" w:type="dxa"/>
            <w:vMerge w:val="restart"/>
            <w:tcBorders>
              <w:top w:val="nil"/>
              <w:left w:val="nil"/>
              <w:right w:val="single" w:sz="4" w:space="0" w:color="auto"/>
            </w:tcBorders>
            <w:shd w:val="clear" w:color="auto" w:fill="auto"/>
            <w:noWrap/>
            <w:vAlign w:val="center"/>
          </w:tcPr>
          <w:p w:rsidR="00821268" w:rsidRPr="00626023" w:rsidRDefault="00821268" w:rsidP="00A76C63">
            <w:pPr>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靈位佈置</w:t>
            </w:r>
          </w:p>
        </w:tc>
        <w:tc>
          <w:tcPr>
            <w:tcW w:w="3066" w:type="dxa"/>
            <w:tcBorders>
              <w:top w:val="nil"/>
              <w:left w:val="nil"/>
              <w:bottom w:val="single" w:sz="4" w:space="0" w:color="auto"/>
              <w:right w:val="single" w:sz="4" w:space="0" w:color="auto"/>
            </w:tcBorders>
            <w:shd w:val="clear" w:color="auto" w:fill="auto"/>
            <w:noWrap/>
            <w:vAlign w:val="center"/>
          </w:tcPr>
          <w:p w:rsidR="00821268" w:rsidRPr="00626023" w:rsidRDefault="00821268"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□殯儀館內</w:t>
            </w:r>
          </w:p>
        </w:tc>
        <w:tc>
          <w:tcPr>
            <w:tcW w:w="4451" w:type="dxa"/>
            <w:tcBorders>
              <w:top w:val="nil"/>
              <w:left w:val="nil"/>
              <w:bottom w:val="single" w:sz="4" w:space="0" w:color="auto"/>
              <w:right w:val="double" w:sz="6" w:space="0" w:color="auto"/>
            </w:tcBorders>
            <w:shd w:val="clear" w:color="auto" w:fill="auto"/>
            <w:vAlign w:val="center"/>
          </w:tcPr>
          <w:p w:rsidR="00821268" w:rsidRPr="00626023" w:rsidRDefault="00821268"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靈位佈置、祭品代辦</w:t>
            </w:r>
          </w:p>
        </w:tc>
      </w:tr>
      <w:tr w:rsidR="00821268" w:rsidRPr="00626023">
        <w:trPr>
          <w:trHeight w:val="435"/>
          <w:jc w:val="center"/>
        </w:trPr>
        <w:tc>
          <w:tcPr>
            <w:tcW w:w="452" w:type="dxa"/>
            <w:tcBorders>
              <w:top w:val="nil"/>
              <w:left w:val="double" w:sz="6" w:space="0" w:color="auto"/>
              <w:bottom w:val="single" w:sz="4" w:space="0" w:color="auto"/>
              <w:right w:val="nil"/>
            </w:tcBorders>
            <w:shd w:val="clear" w:color="auto" w:fill="auto"/>
            <w:vAlign w:val="center"/>
          </w:tcPr>
          <w:p w:rsidR="00821268" w:rsidRPr="00626023" w:rsidRDefault="00821268" w:rsidP="00A76C63">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服務</w:t>
            </w:r>
          </w:p>
        </w:tc>
        <w:tc>
          <w:tcPr>
            <w:tcW w:w="2001" w:type="dxa"/>
            <w:vMerge/>
            <w:tcBorders>
              <w:left w:val="single" w:sz="8" w:space="0" w:color="auto"/>
              <w:bottom w:val="single" w:sz="4" w:space="0" w:color="auto"/>
              <w:right w:val="single" w:sz="4" w:space="0" w:color="auto"/>
            </w:tcBorders>
            <w:shd w:val="clear" w:color="auto" w:fill="auto"/>
            <w:noWrap/>
            <w:vAlign w:val="center"/>
          </w:tcPr>
          <w:p w:rsidR="00821268" w:rsidRPr="00626023" w:rsidRDefault="00821268" w:rsidP="00A76C63">
            <w:pPr>
              <w:widowControl/>
              <w:spacing w:line="400" w:lineRule="exact"/>
              <w:jc w:val="distribute"/>
              <w:rPr>
                <w:rFonts w:ascii="標楷體" w:eastAsia="標楷體" w:hAnsi="標楷體" w:cs="新細明體"/>
                <w:kern w:val="0"/>
              </w:rPr>
            </w:pPr>
          </w:p>
        </w:tc>
        <w:tc>
          <w:tcPr>
            <w:tcW w:w="3066" w:type="dxa"/>
            <w:tcBorders>
              <w:top w:val="nil"/>
              <w:left w:val="nil"/>
              <w:bottom w:val="single" w:sz="4" w:space="0" w:color="auto"/>
              <w:right w:val="single" w:sz="4" w:space="0" w:color="auto"/>
            </w:tcBorders>
            <w:shd w:val="clear" w:color="auto" w:fill="auto"/>
            <w:noWrap/>
            <w:vAlign w:val="center"/>
          </w:tcPr>
          <w:p w:rsidR="00821268" w:rsidRPr="00626023" w:rsidRDefault="00821268"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□在宅</w:t>
            </w:r>
          </w:p>
        </w:tc>
        <w:tc>
          <w:tcPr>
            <w:tcW w:w="4451" w:type="dxa"/>
            <w:tcBorders>
              <w:top w:val="nil"/>
              <w:left w:val="nil"/>
              <w:bottom w:val="single" w:sz="4" w:space="0" w:color="auto"/>
              <w:right w:val="double" w:sz="6" w:space="0" w:color="auto"/>
            </w:tcBorders>
            <w:shd w:val="clear" w:color="auto" w:fill="auto"/>
            <w:vAlign w:val="center"/>
          </w:tcPr>
          <w:p w:rsidR="00821268" w:rsidRPr="00626023" w:rsidRDefault="00821268"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靈位佈置、祭品代辦</w:t>
            </w:r>
          </w:p>
        </w:tc>
      </w:tr>
      <w:tr w:rsidR="00A76C63" w:rsidRPr="00626023">
        <w:trPr>
          <w:trHeight w:val="435"/>
          <w:jc w:val="center"/>
        </w:trPr>
        <w:tc>
          <w:tcPr>
            <w:tcW w:w="452" w:type="dxa"/>
            <w:vMerge w:val="restart"/>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治喪協調</w:t>
            </w: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禮儀諮詢</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禮儀師或專任禮儀人員一名</w:t>
            </w:r>
          </w:p>
        </w:tc>
      </w:tr>
      <w:tr w:rsidR="00A76C63" w:rsidRPr="00626023">
        <w:trPr>
          <w:trHeight w:val="43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擇日、祭文撰擬</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擇定告別式日期、撰寫祭文</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禮儀師或專任禮儀人員一名</w:t>
            </w:r>
          </w:p>
        </w:tc>
      </w:tr>
      <w:tr w:rsidR="00A76C63" w:rsidRPr="00626023">
        <w:trPr>
          <w:trHeight w:val="660"/>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代辦申請事項</w:t>
            </w:r>
          </w:p>
        </w:tc>
        <w:tc>
          <w:tcPr>
            <w:tcW w:w="3066" w:type="dxa"/>
            <w:tcBorders>
              <w:top w:val="nil"/>
              <w:left w:val="nil"/>
              <w:bottom w:val="single" w:sz="4" w:space="0" w:color="auto"/>
              <w:right w:val="single" w:sz="4"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□代聯絡行政法醫開立死亡證明書</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指派專人代辦申請殯儀館出殯禮堂暨火化(埋葬)許可</w:t>
            </w:r>
          </w:p>
        </w:tc>
      </w:tr>
      <w:tr w:rsidR="00A76C63" w:rsidRPr="00626023">
        <w:trPr>
          <w:trHeight w:val="43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報備出殯路線</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指派專人代辦</w:t>
            </w:r>
          </w:p>
        </w:tc>
      </w:tr>
      <w:tr w:rsidR="00A76C63" w:rsidRPr="00626023">
        <w:trPr>
          <w:trHeight w:val="43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申請搭棚許可</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□搭棚者適用</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指派專人代辦</w:t>
            </w:r>
          </w:p>
        </w:tc>
      </w:tr>
      <w:tr w:rsidR="00A76C63" w:rsidRPr="00626023">
        <w:trPr>
          <w:trHeight w:val="435"/>
          <w:jc w:val="center"/>
        </w:trPr>
        <w:tc>
          <w:tcPr>
            <w:tcW w:w="452" w:type="dxa"/>
            <w:tcBorders>
              <w:top w:val="nil"/>
              <w:left w:val="double" w:sz="6" w:space="0" w:color="auto"/>
              <w:bottom w:val="single" w:sz="4" w:space="0" w:color="auto"/>
              <w:right w:val="nil"/>
            </w:tcBorders>
            <w:shd w:val="clear" w:color="auto" w:fill="auto"/>
            <w:vAlign w:val="center"/>
          </w:tcPr>
          <w:p w:rsidR="00A76C63" w:rsidRPr="00626023" w:rsidRDefault="00A76C63" w:rsidP="00A76C63">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發喪</w:t>
            </w:r>
          </w:p>
        </w:tc>
        <w:tc>
          <w:tcPr>
            <w:tcW w:w="2001" w:type="dxa"/>
            <w:tcBorders>
              <w:top w:val="nil"/>
              <w:left w:val="single" w:sz="8" w:space="0" w:color="auto"/>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訃聞印製</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訃聞○份(規格請詳述)</w:t>
            </w:r>
          </w:p>
        </w:tc>
      </w:tr>
      <w:tr w:rsidR="00A76C63" w:rsidRPr="00626023">
        <w:trPr>
          <w:trHeight w:val="435"/>
          <w:jc w:val="center"/>
        </w:trPr>
        <w:tc>
          <w:tcPr>
            <w:tcW w:w="452" w:type="dxa"/>
            <w:vMerge w:val="restart"/>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奠禮場地準備</w:t>
            </w:r>
          </w:p>
        </w:tc>
        <w:tc>
          <w:tcPr>
            <w:tcW w:w="2001" w:type="dxa"/>
            <w:vMerge w:val="restart"/>
            <w:tcBorders>
              <w:top w:val="nil"/>
              <w:left w:val="single" w:sz="8" w:space="0" w:color="auto"/>
              <w:bottom w:val="single" w:sz="4" w:space="0" w:color="000000"/>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場地租借</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□殯儀館　□其他</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○級禮廳(請說明空間大小與設備)</w:t>
            </w:r>
          </w:p>
        </w:tc>
      </w:tr>
      <w:tr w:rsidR="00A76C63" w:rsidRPr="00626023">
        <w:trPr>
          <w:trHeight w:val="43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vMerge/>
            <w:tcBorders>
              <w:top w:val="nil"/>
              <w:left w:val="single" w:sz="8" w:space="0" w:color="auto"/>
              <w:bottom w:val="single" w:sz="4" w:space="0" w:color="000000"/>
              <w:right w:val="single" w:sz="4" w:space="0" w:color="auto"/>
            </w:tcBorders>
            <w:shd w:val="clear" w:color="auto" w:fill="auto"/>
            <w:vAlign w:val="center"/>
          </w:tcPr>
          <w:p w:rsidR="00A76C63" w:rsidRPr="00626023" w:rsidRDefault="00A76C63" w:rsidP="00A76C63">
            <w:pPr>
              <w:widowControl/>
              <w:spacing w:line="400" w:lineRule="exact"/>
              <w:jc w:val="distribute"/>
              <w:rPr>
                <w:rFonts w:ascii="標楷體" w:eastAsia="標楷體" w:hAnsi="標楷體" w:cs="新細明體"/>
                <w:kern w:val="0"/>
              </w:rPr>
            </w:pP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□戶外搭棚</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棚架(規格、尺寸、素材請詳述)</w:t>
            </w:r>
          </w:p>
        </w:tc>
      </w:tr>
      <w:tr w:rsidR="00A76C63" w:rsidRPr="00626023">
        <w:trPr>
          <w:trHeight w:val="630"/>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花牌、鮮花佈置</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花瓶、像框、花圈、保力龍字</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○樣花、花牌規格、尺寸、素材請詳述、高架花籃○對</w:t>
            </w:r>
          </w:p>
        </w:tc>
      </w:tr>
      <w:tr w:rsidR="00A76C63" w:rsidRPr="00626023">
        <w:trPr>
          <w:trHeight w:val="570"/>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禮堂佈置</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布幔、○尺鮮花十字架、地毯、指路牌○組、觀禮座椅○張、燈光、講台○尺花台</w:t>
            </w:r>
          </w:p>
        </w:tc>
      </w:tr>
      <w:tr w:rsidR="00A76C63" w:rsidRPr="00626023">
        <w:trPr>
          <w:trHeight w:val="43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遺像</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□彩色　□黑白</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○吋照片(含框)</w:t>
            </w:r>
          </w:p>
        </w:tc>
      </w:tr>
      <w:tr w:rsidR="00A76C63" w:rsidRPr="00626023">
        <w:trPr>
          <w:trHeight w:val="64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音響設備</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音響主機○套、擴音喇叭○支、麥克風○支、控制人員○人</w:t>
            </w:r>
          </w:p>
        </w:tc>
      </w:tr>
      <w:tr w:rsidR="00A76C63" w:rsidRPr="00626023">
        <w:trPr>
          <w:trHeight w:val="450"/>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禮品</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十字胸花○枚、簽名簿○本、謝簿○本、公祭單○本、簽字筆○枝、毛巾○份、香燭○份</w:t>
            </w:r>
          </w:p>
        </w:tc>
      </w:tr>
      <w:tr w:rsidR="00A76C63" w:rsidRPr="00626023">
        <w:trPr>
          <w:trHeight w:val="435"/>
          <w:jc w:val="center"/>
        </w:trPr>
        <w:tc>
          <w:tcPr>
            <w:tcW w:w="452" w:type="dxa"/>
            <w:vMerge/>
            <w:tcBorders>
              <w:top w:val="nil"/>
              <w:left w:val="double" w:sz="6" w:space="0" w:color="auto"/>
              <w:bottom w:val="single" w:sz="4" w:space="0" w:color="auto"/>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運輸車輛、車位</w:t>
            </w: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□中型　□大型巴士</w:t>
            </w:r>
          </w:p>
        </w:tc>
        <w:tc>
          <w:tcPr>
            <w:tcW w:w="4451" w:type="dxa"/>
            <w:tcBorders>
              <w:top w:val="single" w:sz="4" w:space="0" w:color="auto"/>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靈車○部、家屬車輛○人座○部、禮車○</w:t>
            </w:r>
            <w:r w:rsidRPr="00626023">
              <w:rPr>
                <w:rFonts w:ascii="標楷體" w:eastAsia="標楷體" w:hAnsi="標楷體" w:cs="新細明體" w:hint="eastAsia"/>
                <w:kern w:val="0"/>
              </w:rPr>
              <w:lastRenderedPageBreak/>
              <w:t>部</w:t>
            </w:r>
          </w:p>
        </w:tc>
      </w:tr>
      <w:tr w:rsidR="00A76C63" w:rsidRPr="00626023">
        <w:trPr>
          <w:trHeight w:val="435"/>
          <w:jc w:val="center"/>
        </w:trPr>
        <w:tc>
          <w:tcPr>
            <w:tcW w:w="452" w:type="dxa"/>
            <w:vMerge w:val="restart"/>
            <w:tcBorders>
              <w:top w:val="single" w:sz="4" w:space="0" w:color="auto"/>
              <w:left w:val="double" w:sz="6" w:space="0" w:color="auto"/>
              <w:bottom w:val="nil"/>
              <w:right w:val="single" w:sz="8" w:space="0" w:color="auto"/>
            </w:tcBorders>
            <w:shd w:val="clear" w:color="auto" w:fill="auto"/>
            <w:vAlign w:val="center"/>
          </w:tcPr>
          <w:p w:rsidR="00A76C63" w:rsidRPr="00626023" w:rsidRDefault="00A76C63" w:rsidP="00A76C63">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lastRenderedPageBreak/>
              <w:t>入殮移柩</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壽衣</w:t>
            </w: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single" w:sz="4" w:space="0" w:color="auto"/>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教友專用綢質壽衣乙套</w:t>
            </w:r>
          </w:p>
        </w:tc>
      </w:tr>
      <w:tr w:rsidR="00A76C63" w:rsidRPr="00626023">
        <w:trPr>
          <w:trHeight w:val="435"/>
          <w:jc w:val="center"/>
        </w:trPr>
        <w:tc>
          <w:tcPr>
            <w:tcW w:w="452" w:type="dxa"/>
            <w:vMerge/>
            <w:tcBorders>
              <w:top w:val="nil"/>
              <w:left w:val="double" w:sz="6" w:space="0" w:color="auto"/>
              <w:bottom w:val="nil"/>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棺木</w:t>
            </w: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□土葬</w:t>
            </w:r>
          </w:p>
        </w:tc>
        <w:tc>
          <w:tcPr>
            <w:tcW w:w="4451" w:type="dxa"/>
            <w:tcBorders>
              <w:top w:val="single" w:sz="4" w:space="0" w:color="auto"/>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棺木規格、材質、尺寸、顏色請詳述</w:t>
            </w:r>
          </w:p>
        </w:tc>
      </w:tr>
      <w:tr w:rsidR="00A76C63" w:rsidRPr="00626023">
        <w:trPr>
          <w:trHeight w:val="435"/>
          <w:jc w:val="center"/>
        </w:trPr>
        <w:tc>
          <w:tcPr>
            <w:tcW w:w="452" w:type="dxa"/>
            <w:vMerge/>
            <w:tcBorders>
              <w:top w:val="nil"/>
              <w:left w:val="double" w:sz="6" w:space="0" w:color="auto"/>
              <w:bottom w:val="nil"/>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vMerge/>
            <w:tcBorders>
              <w:top w:val="nil"/>
              <w:left w:val="single" w:sz="8" w:space="0" w:color="auto"/>
              <w:bottom w:val="single" w:sz="4" w:space="0" w:color="000000"/>
              <w:right w:val="single" w:sz="4" w:space="0" w:color="auto"/>
            </w:tcBorders>
            <w:shd w:val="clear" w:color="auto" w:fill="auto"/>
            <w:vAlign w:val="center"/>
          </w:tcPr>
          <w:p w:rsidR="00A76C63" w:rsidRPr="00626023" w:rsidRDefault="00A76C63" w:rsidP="00A76C63">
            <w:pPr>
              <w:widowControl/>
              <w:spacing w:line="400" w:lineRule="exact"/>
              <w:jc w:val="distribute"/>
              <w:rPr>
                <w:rFonts w:ascii="標楷體" w:eastAsia="標楷體" w:hAnsi="標楷體" w:cs="新細明體"/>
                <w:kern w:val="0"/>
              </w:rPr>
            </w:pP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□火化</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環保火化棺木、套棺</w:t>
            </w:r>
          </w:p>
        </w:tc>
      </w:tr>
      <w:tr w:rsidR="00A76C63" w:rsidRPr="00626023">
        <w:trPr>
          <w:trHeight w:val="435"/>
          <w:jc w:val="center"/>
        </w:trPr>
        <w:tc>
          <w:tcPr>
            <w:tcW w:w="452" w:type="dxa"/>
            <w:vMerge/>
            <w:tcBorders>
              <w:top w:val="nil"/>
              <w:left w:val="double" w:sz="6" w:space="0" w:color="auto"/>
              <w:bottom w:val="nil"/>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棺內用品</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十字被、十字枕、棉紙</w:t>
            </w:r>
          </w:p>
        </w:tc>
      </w:tr>
      <w:tr w:rsidR="00A76C63" w:rsidRPr="00626023">
        <w:trPr>
          <w:trHeight w:val="435"/>
          <w:jc w:val="center"/>
        </w:trPr>
        <w:tc>
          <w:tcPr>
            <w:tcW w:w="452" w:type="dxa"/>
            <w:vMerge/>
            <w:tcBorders>
              <w:top w:val="nil"/>
              <w:left w:val="double" w:sz="6" w:space="0" w:color="auto"/>
              <w:bottom w:val="nil"/>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孝服</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黑長袍○套</w:t>
            </w:r>
          </w:p>
        </w:tc>
      </w:tr>
      <w:tr w:rsidR="00A76C63" w:rsidRPr="00626023">
        <w:trPr>
          <w:trHeight w:val="435"/>
          <w:jc w:val="center"/>
        </w:trPr>
        <w:tc>
          <w:tcPr>
            <w:tcW w:w="452" w:type="dxa"/>
            <w:vMerge/>
            <w:tcBorders>
              <w:top w:val="nil"/>
              <w:left w:val="double" w:sz="6" w:space="0" w:color="auto"/>
              <w:bottom w:val="nil"/>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祭品</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□素食　□葷食</w:t>
            </w:r>
          </w:p>
        </w:tc>
        <w:tc>
          <w:tcPr>
            <w:tcW w:w="4451" w:type="dxa"/>
            <w:tcBorders>
              <w:top w:val="nil"/>
              <w:left w:val="nil"/>
              <w:bottom w:val="single" w:sz="4"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水果○樣</w:t>
            </w:r>
          </w:p>
        </w:tc>
      </w:tr>
      <w:tr w:rsidR="00A76C63" w:rsidRPr="00626023">
        <w:trPr>
          <w:trHeight w:val="435"/>
          <w:jc w:val="center"/>
        </w:trPr>
        <w:tc>
          <w:tcPr>
            <w:tcW w:w="452" w:type="dxa"/>
            <w:vMerge w:val="restart"/>
            <w:tcBorders>
              <w:top w:val="single" w:sz="4"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奠禮儀式</w:t>
            </w:r>
          </w:p>
        </w:tc>
        <w:tc>
          <w:tcPr>
            <w:tcW w:w="2001" w:type="dxa"/>
            <w:tcBorders>
              <w:top w:val="nil"/>
              <w:left w:val="nil"/>
              <w:bottom w:val="nil"/>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司儀</w:t>
            </w:r>
          </w:p>
        </w:tc>
        <w:tc>
          <w:tcPr>
            <w:tcW w:w="3066" w:type="dxa"/>
            <w:tcBorders>
              <w:top w:val="nil"/>
              <w:left w:val="nil"/>
              <w:bottom w:val="nil"/>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nil"/>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專任禮儀人員○名</w:t>
            </w:r>
          </w:p>
        </w:tc>
      </w:tr>
      <w:tr w:rsidR="00A76C63" w:rsidRPr="00626023">
        <w:trPr>
          <w:trHeight w:val="435"/>
          <w:jc w:val="center"/>
        </w:trPr>
        <w:tc>
          <w:tcPr>
            <w:tcW w:w="452" w:type="dxa"/>
            <w:vMerge/>
            <w:tcBorders>
              <w:top w:val="single" w:sz="4"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single" w:sz="4" w:space="0" w:color="auto"/>
              <w:left w:val="nil"/>
              <w:bottom w:val="nil"/>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襄儀人員</w:t>
            </w:r>
          </w:p>
        </w:tc>
        <w:tc>
          <w:tcPr>
            <w:tcW w:w="3066" w:type="dxa"/>
            <w:tcBorders>
              <w:top w:val="single" w:sz="4" w:space="0" w:color="auto"/>
              <w:left w:val="nil"/>
              <w:bottom w:val="nil"/>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引導公祭、襄助儀式進行</w:t>
            </w:r>
          </w:p>
        </w:tc>
        <w:tc>
          <w:tcPr>
            <w:tcW w:w="4451" w:type="dxa"/>
            <w:tcBorders>
              <w:top w:val="single" w:sz="4" w:space="0" w:color="auto"/>
              <w:left w:val="nil"/>
              <w:bottom w:val="nil"/>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專任禮儀人員○名</w:t>
            </w:r>
          </w:p>
        </w:tc>
      </w:tr>
      <w:tr w:rsidR="00A76C63" w:rsidRPr="00626023">
        <w:trPr>
          <w:trHeight w:val="435"/>
          <w:jc w:val="center"/>
        </w:trPr>
        <w:tc>
          <w:tcPr>
            <w:tcW w:w="452" w:type="dxa"/>
            <w:vMerge/>
            <w:tcBorders>
              <w:top w:val="single" w:sz="4" w:space="0" w:color="auto"/>
              <w:left w:val="double" w:sz="6" w:space="0" w:color="auto"/>
              <w:bottom w:val="single" w:sz="4" w:space="0" w:color="000000"/>
              <w:right w:val="single" w:sz="8"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p>
        </w:tc>
        <w:tc>
          <w:tcPr>
            <w:tcW w:w="2001" w:type="dxa"/>
            <w:tcBorders>
              <w:top w:val="single" w:sz="4" w:space="0" w:color="auto"/>
              <w:left w:val="nil"/>
              <w:bottom w:val="nil"/>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神職人員</w:t>
            </w: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□牧師　□神父</w:t>
            </w:r>
          </w:p>
        </w:tc>
        <w:tc>
          <w:tcPr>
            <w:tcW w:w="4451" w:type="dxa"/>
            <w:tcBorders>
              <w:top w:val="single" w:sz="4" w:space="0" w:color="auto"/>
              <w:left w:val="nil"/>
              <w:bottom w:val="nil"/>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○神職人員○名、○詩班○人</w:t>
            </w:r>
          </w:p>
        </w:tc>
      </w:tr>
      <w:tr w:rsidR="00A76C63" w:rsidRPr="00626023">
        <w:trPr>
          <w:trHeight w:val="645"/>
          <w:jc w:val="center"/>
        </w:trPr>
        <w:tc>
          <w:tcPr>
            <w:tcW w:w="452" w:type="dxa"/>
            <w:tcBorders>
              <w:top w:val="nil"/>
              <w:left w:val="double" w:sz="6" w:space="0" w:color="auto"/>
              <w:bottom w:val="nil"/>
              <w:right w:val="single" w:sz="8" w:space="0" w:color="auto"/>
            </w:tcBorders>
            <w:shd w:val="clear" w:color="auto" w:fill="auto"/>
            <w:vAlign w:val="center"/>
          </w:tcPr>
          <w:p w:rsidR="00A76C63" w:rsidRPr="00626023" w:rsidRDefault="00A76C63" w:rsidP="00A76C63">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遺體</w:t>
            </w:r>
          </w:p>
        </w:tc>
        <w:tc>
          <w:tcPr>
            <w:tcW w:w="2001" w:type="dxa"/>
            <w:tcBorders>
              <w:top w:val="single" w:sz="4" w:space="0" w:color="auto"/>
              <w:left w:val="nil"/>
              <w:bottom w:val="nil"/>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3066" w:type="dxa"/>
            <w:tcBorders>
              <w:top w:val="nil"/>
              <w:left w:val="nil"/>
              <w:bottom w:val="single" w:sz="4"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□火化</w:t>
            </w:r>
          </w:p>
        </w:tc>
        <w:tc>
          <w:tcPr>
            <w:tcW w:w="4451" w:type="dxa"/>
            <w:tcBorders>
              <w:top w:val="single" w:sz="4" w:space="0" w:color="auto"/>
              <w:left w:val="nil"/>
              <w:bottom w:val="nil"/>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代為預訂火化日期、火化爐、交通車輛安排靈車○部(規格請詳述)、家屬車○人座○部(規格請詳述)</w:t>
            </w:r>
          </w:p>
        </w:tc>
      </w:tr>
      <w:tr w:rsidR="00A76C63" w:rsidRPr="00626023">
        <w:trPr>
          <w:trHeight w:val="645"/>
          <w:jc w:val="center"/>
        </w:trPr>
        <w:tc>
          <w:tcPr>
            <w:tcW w:w="452" w:type="dxa"/>
            <w:tcBorders>
              <w:top w:val="nil"/>
              <w:left w:val="double" w:sz="6" w:space="0" w:color="auto"/>
              <w:bottom w:val="double" w:sz="6" w:space="0" w:color="auto"/>
              <w:right w:val="nil"/>
            </w:tcBorders>
            <w:shd w:val="clear" w:color="auto" w:fill="auto"/>
            <w:vAlign w:val="center"/>
          </w:tcPr>
          <w:p w:rsidR="00A76C63" w:rsidRPr="00626023" w:rsidRDefault="00A76C63" w:rsidP="00A76C63">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處理</w:t>
            </w:r>
          </w:p>
        </w:tc>
        <w:tc>
          <w:tcPr>
            <w:tcW w:w="2001" w:type="dxa"/>
            <w:tcBorders>
              <w:top w:val="single" w:sz="4" w:space="0" w:color="auto"/>
              <w:left w:val="single" w:sz="8" w:space="0" w:color="auto"/>
              <w:bottom w:val="double" w:sz="6" w:space="0" w:color="auto"/>
              <w:right w:val="single" w:sz="4" w:space="0" w:color="auto"/>
            </w:tcBorders>
            <w:shd w:val="clear" w:color="auto" w:fill="auto"/>
            <w:noWrap/>
            <w:vAlign w:val="center"/>
          </w:tcPr>
          <w:p w:rsidR="00A76C63" w:rsidRPr="00626023" w:rsidRDefault="00A76C63" w:rsidP="00A76C63">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3066" w:type="dxa"/>
            <w:tcBorders>
              <w:top w:val="nil"/>
              <w:left w:val="nil"/>
              <w:bottom w:val="double" w:sz="6" w:space="0" w:color="auto"/>
              <w:right w:val="single" w:sz="4" w:space="0" w:color="auto"/>
            </w:tcBorders>
            <w:shd w:val="clear" w:color="auto" w:fill="auto"/>
            <w:noWrap/>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□火化後晉塔</w:t>
            </w:r>
          </w:p>
        </w:tc>
        <w:tc>
          <w:tcPr>
            <w:tcW w:w="4451" w:type="dxa"/>
            <w:tcBorders>
              <w:top w:val="single" w:sz="4" w:space="0" w:color="auto"/>
              <w:left w:val="nil"/>
              <w:bottom w:val="double" w:sz="6" w:space="0" w:color="auto"/>
              <w:right w:val="double" w:sz="6" w:space="0" w:color="auto"/>
            </w:tcBorders>
            <w:shd w:val="clear" w:color="auto" w:fill="auto"/>
            <w:vAlign w:val="center"/>
          </w:tcPr>
          <w:p w:rsidR="00A76C63" w:rsidRPr="00626023" w:rsidRDefault="00A76C63" w:rsidP="00A76C63">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扶棺人員○人、骨灰罐(材質、大小、樣式)、刻字、磁像、包巾</w:t>
            </w:r>
          </w:p>
        </w:tc>
      </w:tr>
    </w:tbl>
    <w:p w:rsidR="00A76C63" w:rsidRDefault="00A76C63" w:rsidP="00A76C63">
      <w:pPr>
        <w:rPr>
          <w:rFonts w:hint="eastAsia"/>
        </w:rPr>
      </w:pPr>
    </w:p>
    <w:p w:rsidR="00A76C63" w:rsidRPr="00A757B7" w:rsidRDefault="00A76C63" w:rsidP="00A76C63">
      <w:pPr>
        <w:jc w:val="center"/>
        <w:rPr>
          <w:rFonts w:hint="eastAsia"/>
          <w:sz w:val="28"/>
          <w:szCs w:val="28"/>
        </w:rPr>
      </w:pPr>
      <w:r>
        <w:br w:type="page"/>
      </w:r>
      <w:r w:rsidRPr="00A757B7">
        <w:rPr>
          <w:rFonts w:ascii="標楷體" w:eastAsia="標楷體" w:hAnsi="標楷體" w:cs="新細明體" w:hint="eastAsia"/>
          <w:kern w:val="0"/>
          <w:sz w:val="28"/>
          <w:szCs w:val="28"/>
        </w:rPr>
        <w:lastRenderedPageBreak/>
        <w:t>(附件二)○○生前殯葬服務契約實施程序與分工</w:t>
      </w:r>
    </w:p>
    <w:tbl>
      <w:tblPr>
        <w:tblW w:w="9949" w:type="dxa"/>
        <w:jc w:val="center"/>
        <w:tblCellMar>
          <w:left w:w="28" w:type="dxa"/>
          <w:right w:w="28" w:type="dxa"/>
        </w:tblCellMar>
        <w:tblLook w:val="0000" w:firstRow="0" w:lastRow="0" w:firstColumn="0" w:lastColumn="0" w:noHBand="0" w:noVBand="0"/>
      </w:tblPr>
      <w:tblGrid>
        <w:gridCol w:w="433"/>
        <w:gridCol w:w="2646"/>
        <w:gridCol w:w="2745"/>
        <w:gridCol w:w="2745"/>
        <w:gridCol w:w="1380"/>
      </w:tblGrid>
      <w:tr w:rsidR="00A76C63" w:rsidRPr="00A757B7">
        <w:trPr>
          <w:trHeight w:val="435"/>
          <w:jc w:val="center"/>
        </w:trPr>
        <w:tc>
          <w:tcPr>
            <w:tcW w:w="433" w:type="dxa"/>
            <w:vMerge w:val="restart"/>
            <w:tcBorders>
              <w:top w:val="double" w:sz="6" w:space="0" w:color="auto"/>
              <w:left w:val="double" w:sz="6" w:space="0" w:color="auto"/>
              <w:bottom w:val="single" w:sz="8" w:space="0" w:color="000000"/>
              <w:right w:val="single" w:sz="8" w:space="0" w:color="auto"/>
            </w:tcBorders>
            <w:shd w:val="clear" w:color="auto" w:fill="auto"/>
            <w:vAlign w:val="center"/>
          </w:tcPr>
          <w:p w:rsidR="00A76C63" w:rsidRPr="00A757B7" w:rsidRDefault="00A76C63" w:rsidP="00A76C63">
            <w:pPr>
              <w:widowControl/>
              <w:spacing w:line="300" w:lineRule="exact"/>
              <w:jc w:val="distribute"/>
              <w:rPr>
                <w:rFonts w:ascii="標楷體" w:eastAsia="標楷體" w:hAnsi="標楷體" w:cs="新細明體"/>
                <w:kern w:val="0"/>
              </w:rPr>
            </w:pPr>
            <w:r w:rsidRPr="00A757B7">
              <w:rPr>
                <w:rFonts w:ascii="標楷體" w:eastAsia="標楷體" w:hAnsi="標楷體" w:cs="新細明體" w:hint="eastAsia"/>
                <w:kern w:val="0"/>
              </w:rPr>
              <w:t>流程</w:t>
            </w:r>
          </w:p>
        </w:tc>
        <w:tc>
          <w:tcPr>
            <w:tcW w:w="2646" w:type="dxa"/>
            <w:vMerge w:val="restart"/>
            <w:tcBorders>
              <w:top w:val="double" w:sz="6" w:space="0" w:color="auto"/>
              <w:left w:val="single" w:sz="8" w:space="0" w:color="auto"/>
              <w:bottom w:val="single" w:sz="8" w:space="0" w:color="000000"/>
              <w:right w:val="single" w:sz="4" w:space="0" w:color="auto"/>
            </w:tcBorders>
            <w:shd w:val="clear" w:color="auto" w:fill="auto"/>
            <w:noWrap/>
            <w:vAlign w:val="center"/>
          </w:tcPr>
          <w:p w:rsidR="00A76C63" w:rsidRPr="00A757B7" w:rsidRDefault="00A76C63" w:rsidP="00A76C63">
            <w:pPr>
              <w:widowControl/>
              <w:spacing w:line="400" w:lineRule="exact"/>
              <w:jc w:val="distribute"/>
              <w:rPr>
                <w:rFonts w:ascii="標楷體" w:eastAsia="標楷體" w:hAnsi="標楷體" w:cs="新細明體"/>
                <w:kern w:val="0"/>
              </w:rPr>
            </w:pPr>
            <w:r w:rsidRPr="00A757B7">
              <w:rPr>
                <w:rFonts w:ascii="標楷體" w:eastAsia="標楷體" w:hAnsi="標楷體" w:cs="新細明體" w:hint="eastAsia"/>
                <w:kern w:val="0"/>
              </w:rPr>
              <w:t>活動事項</w:t>
            </w:r>
          </w:p>
        </w:tc>
        <w:tc>
          <w:tcPr>
            <w:tcW w:w="5490" w:type="dxa"/>
            <w:gridSpan w:val="2"/>
            <w:tcBorders>
              <w:top w:val="double" w:sz="6" w:space="0" w:color="auto"/>
              <w:left w:val="nil"/>
              <w:bottom w:val="nil"/>
              <w:right w:val="single" w:sz="4" w:space="0" w:color="000000"/>
            </w:tcBorders>
            <w:shd w:val="clear" w:color="auto" w:fill="auto"/>
            <w:vAlign w:val="center"/>
          </w:tcPr>
          <w:p w:rsidR="00A76C63" w:rsidRPr="00A757B7" w:rsidRDefault="00A76C63" w:rsidP="00A76C63">
            <w:pPr>
              <w:widowControl/>
              <w:spacing w:line="400" w:lineRule="exact"/>
              <w:jc w:val="distribute"/>
              <w:rPr>
                <w:rFonts w:ascii="標楷體" w:eastAsia="標楷體" w:hAnsi="標楷體" w:cs="新細明體"/>
                <w:kern w:val="0"/>
              </w:rPr>
            </w:pPr>
            <w:r w:rsidRPr="00A757B7">
              <w:rPr>
                <w:rFonts w:ascii="標楷體" w:eastAsia="標楷體" w:hAnsi="標楷體" w:cs="新細明體" w:hint="eastAsia"/>
                <w:kern w:val="0"/>
              </w:rPr>
              <w:t>分工情形</w:t>
            </w:r>
          </w:p>
        </w:tc>
        <w:tc>
          <w:tcPr>
            <w:tcW w:w="1380" w:type="dxa"/>
            <w:vMerge w:val="restart"/>
            <w:tcBorders>
              <w:top w:val="double" w:sz="6" w:space="0" w:color="auto"/>
              <w:left w:val="single" w:sz="4" w:space="0" w:color="auto"/>
              <w:bottom w:val="single" w:sz="8" w:space="0" w:color="000000"/>
              <w:right w:val="double" w:sz="6" w:space="0" w:color="auto"/>
            </w:tcBorders>
            <w:shd w:val="clear" w:color="auto" w:fill="auto"/>
            <w:vAlign w:val="center"/>
          </w:tcPr>
          <w:p w:rsidR="00A76C63" w:rsidRPr="00A757B7" w:rsidRDefault="00A76C63" w:rsidP="00A76C63">
            <w:pPr>
              <w:widowControl/>
              <w:spacing w:line="400" w:lineRule="exact"/>
              <w:jc w:val="distribute"/>
              <w:rPr>
                <w:rFonts w:ascii="標楷體" w:eastAsia="標楷體" w:hAnsi="標楷體" w:cs="新細明體"/>
                <w:kern w:val="0"/>
              </w:rPr>
            </w:pPr>
            <w:r w:rsidRPr="00A757B7">
              <w:rPr>
                <w:rFonts w:ascii="標楷體" w:eastAsia="標楷體" w:hAnsi="標楷體" w:cs="新細明體" w:hint="eastAsia"/>
                <w:kern w:val="0"/>
              </w:rPr>
              <w:t>備註</w:t>
            </w:r>
          </w:p>
        </w:tc>
      </w:tr>
      <w:tr w:rsidR="00A76C63" w:rsidRPr="00A757B7">
        <w:trPr>
          <w:trHeight w:val="435"/>
          <w:jc w:val="center"/>
        </w:trPr>
        <w:tc>
          <w:tcPr>
            <w:tcW w:w="433" w:type="dxa"/>
            <w:vMerge/>
            <w:tcBorders>
              <w:top w:val="double" w:sz="6" w:space="0" w:color="auto"/>
              <w:left w:val="double" w:sz="6" w:space="0" w:color="auto"/>
              <w:bottom w:val="single" w:sz="8" w:space="0" w:color="000000"/>
              <w:right w:val="single" w:sz="8" w:space="0" w:color="auto"/>
            </w:tcBorders>
            <w:shd w:val="clear" w:color="auto" w:fill="auto"/>
            <w:vAlign w:val="center"/>
          </w:tcPr>
          <w:p w:rsidR="00A76C63" w:rsidRPr="00A757B7" w:rsidRDefault="00A76C63" w:rsidP="00A76C63">
            <w:pPr>
              <w:widowControl/>
              <w:spacing w:line="300" w:lineRule="exact"/>
              <w:jc w:val="distribute"/>
              <w:rPr>
                <w:rFonts w:ascii="標楷體" w:eastAsia="標楷體" w:hAnsi="標楷體" w:cs="新細明體"/>
                <w:kern w:val="0"/>
              </w:rPr>
            </w:pPr>
          </w:p>
        </w:tc>
        <w:tc>
          <w:tcPr>
            <w:tcW w:w="2646" w:type="dxa"/>
            <w:vMerge/>
            <w:tcBorders>
              <w:top w:val="double" w:sz="6" w:space="0" w:color="auto"/>
              <w:left w:val="single" w:sz="8" w:space="0" w:color="auto"/>
              <w:bottom w:val="single" w:sz="8" w:space="0" w:color="000000"/>
              <w:right w:val="single" w:sz="4" w:space="0" w:color="auto"/>
            </w:tcBorders>
            <w:shd w:val="clear" w:color="auto" w:fill="auto"/>
            <w:vAlign w:val="center"/>
          </w:tcPr>
          <w:p w:rsidR="00A76C63" w:rsidRPr="00A757B7" w:rsidRDefault="00A76C63" w:rsidP="00A76C63">
            <w:pPr>
              <w:widowControl/>
              <w:spacing w:line="400" w:lineRule="exact"/>
              <w:jc w:val="distribute"/>
              <w:rPr>
                <w:rFonts w:ascii="標楷體" w:eastAsia="標楷體" w:hAnsi="標楷體" w:cs="新細明體"/>
                <w:kern w:val="0"/>
              </w:rPr>
            </w:pPr>
          </w:p>
        </w:tc>
        <w:tc>
          <w:tcPr>
            <w:tcW w:w="2745" w:type="dxa"/>
            <w:tcBorders>
              <w:top w:val="single" w:sz="4" w:space="0" w:color="auto"/>
              <w:left w:val="nil"/>
              <w:bottom w:val="single" w:sz="8" w:space="0" w:color="auto"/>
              <w:right w:val="single" w:sz="4" w:space="0" w:color="auto"/>
            </w:tcBorders>
            <w:shd w:val="clear" w:color="auto" w:fill="auto"/>
            <w:vAlign w:val="center"/>
          </w:tcPr>
          <w:p w:rsidR="00A76C63" w:rsidRPr="00A757B7" w:rsidRDefault="00A76C63" w:rsidP="00A76C63">
            <w:pPr>
              <w:widowControl/>
              <w:spacing w:line="400" w:lineRule="exact"/>
              <w:jc w:val="distribute"/>
              <w:rPr>
                <w:rFonts w:ascii="標楷體" w:eastAsia="標楷體" w:hAnsi="標楷體" w:cs="新細明體"/>
                <w:kern w:val="0"/>
              </w:rPr>
            </w:pPr>
            <w:r w:rsidRPr="00A757B7">
              <w:rPr>
                <w:rFonts w:ascii="標楷體" w:eastAsia="標楷體" w:hAnsi="標楷體" w:cs="新細明體" w:hint="eastAsia"/>
                <w:kern w:val="0"/>
              </w:rPr>
              <w:t>殯葬公司負責</w:t>
            </w:r>
          </w:p>
        </w:tc>
        <w:tc>
          <w:tcPr>
            <w:tcW w:w="2745" w:type="dxa"/>
            <w:tcBorders>
              <w:top w:val="single" w:sz="4" w:space="0" w:color="auto"/>
              <w:left w:val="nil"/>
              <w:bottom w:val="single" w:sz="8" w:space="0" w:color="auto"/>
              <w:right w:val="single" w:sz="4" w:space="0" w:color="auto"/>
            </w:tcBorders>
            <w:shd w:val="clear" w:color="auto" w:fill="auto"/>
            <w:vAlign w:val="center"/>
          </w:tcPr>
          <w:p w:rsidR="00A76C63" w:rsidRPr="00A757B7" w:rsidRDefault="00A76C63" w:rsidP="00A76C63">
            <w:pPr>
              <w:widowControl/>
              <w:spacing w:line="400" w:lineRule="exact"/>
              <w:jc w:val="distribute"/>
              <w:rPr>
                <w:rFonts w:ascii="標楷體" w:eastAsia="標楷體" w:hAnsi="標楷體" w:cs="新細明體"/>
                <w:kern w:val="0"/>
              </w:rPr>
            </w:pPr>
            <w:r w:rsidRPr="00A757B7">
              <w:rPr>
                <w:rFonts w:ascii="標楷體" w:eastAsia="標楷體" w:hAnsi="標楷體" w:cs="新細明體" w:hint="eastAsia"/>
                <w:kern w:val="0"/>
              </w:rPr>
              <w:t>家屬或契約執行配合</w:t>
            </w:r>
          </w:p>
        </w:tc>
        <w:tc>
          <w:tcPr>
            <w:tcW w:w="1380" w:type="dxa"/>
            <w:vMerge/>
            <w:tcBorders>
              <w:top w:val="double" w:sz="6" w:space="0" w:color="auto"/>
              <w:left w:val="single" w:sz="4" w:space="0" w:color="auto"/>
              <w:bottom w:val="single" w:sz="8" w:space="0" w:color="000000"/>
              <w:right w:val="double" w:sz="6" w:space="0" w:color="auto"/>
            </w:tcBorders>
            <w:shd w:val="clear" w:color="auto" w:fill="auto"/>
            <w:vAlign w:val="center"/>
          </w:tcPr>
          <w:p w:rsidR="00A76C63" w:rsidRPr="00A757B7" w:rsidRDefault="00A76C63" w:rsidP="00A76C63">
            <w:pPr>
              <w:widowControl/>
              <w:spacing w:line="400" w:lineRule="exact"/>
              <w:jc w:val="distribute"/>
              <w:rPr>
                <w:rFonts w:ascii="標楷體" w:eastAsia="標楷體" w:hAnsi="標楷體" w:cs="新細明體"/>
                <w:kern w:val="0"/>
              </w:rPr>
            </w:pPr>
          </w:p>
        </w:tc>
      </w:tr>
      <w:tr w:rsidR="00A76C63" w:rsidRPr="00A757B7">
        <w:trPr>
          <w:trHeight w:val="435"/>
          <w:jc w:val="center"/>
        </w:trPr>
        <w:tc>
          <w:tcPr>
            <w:tcW w:w="433" w:type="dxa"/>
            <w:vMerge w:val="restart"/>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臨終諮詢</w:t>
            </w: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關懷輔導</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指派專人服務</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隨侍在側、通知親友</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填送服務通知書</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nil"/>
              <w:left w:val="nil"/>
              <w:bottom w:val="nil"/>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殯葬禮儀諮詢</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服務專線：00000000</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家屬參與</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single" w:sz="4" w:space="0" w:color="auto"/>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安排治喪場地</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場地聯繫、代訂</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參與決定</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申辦死亡證明</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指派專人代辦</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準備身分證</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val="restart"/>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遺體接運</w:t>
            </w:r>
          </w:p>
        </w:tc>
        <w:tc>
          <w:tcPr>
            <w:tcW w:w="2646" w:type="dxa"/>
            <w:tcBorders>
              <w:top w:val="nil"/>
              <w:left w:val="nil"/>
              <w:bottom w:val="nil"/>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接運遺體至殯儀館</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指派專人、專車接運</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陪同</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收受遺體接運切結書</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single" w:sz="4" w:space="0" w:color="auto"/>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遺體修補、防腐</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委請專人服務</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遺體冰存</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代訂或提供冰櫃</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在宅者負責提供場地</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592"/>
          <w:jc w:val="center"/>
        </w:trPr>
        <w:tc>
          <w:tcPr>
            <w:tcW w:w="433" w:type="dxa"/>
            <w:vMerge w:val="restart"/>
            <w:tcBorders>
              <w:top w:val="nil"/>
              <w:left w:val="double" w:sz="6" w:space="0" w:color="auto"/>
              <w:right w:val="nil"/>
            </w:tcBorders>
            <w:shd w:val="clear" w:color="auto" w:fill="auto"/>
            <w:vAlign w:val="center"/>
          </w:tcPr>
          <w:p w:rsidR="00A76C63" w:rsidRPr="00A757B7" w:rsidRDefault="00A76C63" w:rsidP="00A76C63">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安靈</w:t>
            </w:r>
          </w:p>
          <w:p w:rsidR="00A76C63" w:rsidRPr="00A757B7" w:rsidRDefault="00A76C63" w:rsidP="00A76C63">
            <w:pPr>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服務</w:t>
            </w:r>
          </w:p>
        </w:tc>
        <w:tc>
          <w:tcPr>
            <w:tcW w:w="2646" w:type="dxa"/>
            <w:tcBorders>
              <w:top w:val="nil"/>
              <w:left w:val="single" w:sz="8" w:space="0" w:color="auto"/>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□殯儀館內</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靈位安置</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593"/>
          <w:jc w:val="center"/>
        </w:trPr>
        <w:tc>
          <w:tcPr>
            <w:tcW w:w="433" w:type="dxa"/>
            <w:vMerge/>
            <w:tcBorders>
              <w:left w:val="double" w:sz="6" w:space="0" w:color="auto"/>
              <w:bottom w:val="single" w:sz="4" w:space="0" w:color="auto"/>
              <w:right w:val="nil"/>
            </w:tcBorders>
            <w:shd w:val="clear" w:color="auto" w:fill="auto"/>
            <w:vAlign w:val="center"/>
          </w:tcPr>
          <w:p w:rsidR="00A76C63" w:rsidRPr="00A757B7" w:rsidRDefault="00A76C63" w:rsidP="00A76C63">
            <w:pPr>
              <w:widowControl/>
              <w:spacing w:line="300" w:lineRule="exact"/>
              <w:jc w:val="center"/>
              <w:rPr>
                <w:rFonts w:ascii="標楷體" w:eastAsia="標楷體" w:hAnsi="標楷體" w:cs="新細明體"/>
                <w:kern w:val="0"/>
              </w:rPr>
            </w:pPr>
          </w:p>
        </w:tc>
        <w:tc>
          <w:tcPr>
            <w:tcW w:w="2646" w:type="dxa"/>
            <w:tcBorders>
              <w:top w:val="nil"/>
              <w:left w:val="single" w:sz="8" w:space="0" w:color="auto"/>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□在宅</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靈堂安置、祭品代辦</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按時祭拜</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570"/>
          <w:jc w:val="center"/>
        </w:trPr>
        <w:tc>
          <w:tcPr>
            <w:tcW w:w="433" w:type="dxa"/>
            <w:vMerge w:val="restart"/>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治喪協調</w:t>
            </w: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擇定公祭、出殯日期</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委請專人擇日、代訂火化時間</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提供○○○生辰、決定日期</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遺像準備</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指派專人代辦</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選定相片或底片</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660"/>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撰寫祭文</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指派禮儀師或專業人員代筆</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參與討論</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申請火化(埋葬)許可</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指派專人代辦</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提供所需文件</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tcBorders>
              <w:top w:val="nil"/>
              <w:left w:val="double" w:sz="6" w:space="0" w:color="auto"/>
              <w:bottom w:val="single" w:sz="4" w:space="0" w:color="auto"/>
              <w:right w:val="nil"/>
            </w:tcBorders>
            <w:shd w:val="clear" w:color="auto" w:fill="auto"/>
            <w:vAlign w:val="center"/>
          </w:tcPr>
          <w:p w:rsidR="00A76C63" w:rsidRPr="00A757B7" w:rsidRDefault="00A76C63" w:rsidP="00A76C63">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發喪</w:t>
            </w:r>
          </w:p>
        </w:tc>
        <w:tc>
          <w:tcPr>
            <w:tcW w:w="2646" w:type="dxa"/>
            <w:tcBorders>
              <w:top w:val="nil"/>
              <w:left w:val="single" w:sz="8" w:space="0" w:color="auto"/>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訃聞印製與發送</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代為撰擬、印製</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提供名單、自行寄送</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val="restart"/>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奠禮場地準備</w:t>
            </w:r>
          </w:p>
        </w:tc>
        <w:tc>
          <w:tcPr>
            <w:tcW w:w="2646" w:type="dxa"/>
            <w:tcBorders>
              <w:top w:val="nil"/>
              <w:left w:val="nil"/>
              <w:bottom w:val="nil"/>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奠禮佈置</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指派專人辦理</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參與決定</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single" w:sz="4" w:space="0" w:color="auto"/>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觀禮者席位安排</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指派專人辦理</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參與決定</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330"/>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公祭用品準備</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指派專人籌辦</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專人點收、點退</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運輸工具、車位安排</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指派專人辦理</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詢問親友出席意願</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val="restart"/>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入殮移柩</w:t>
            </w: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遺體清洗、著裝、化妝</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委請專人服務</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遺體移至禮堂</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指派專人服務</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陪同</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660"/>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入殮用品準備</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提供棺木、相關用品</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陪葬用品(環保、簡樸為宜)</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入殮</w:t>
            </w:r>
          </w:p>
        </w:tc>
        <w:tc>
          <w:tcPr>
            <w:tcW w:w="2745" w:type="dxa"/>
            <w:tcBorders>
              <w:top w:val="nil"/>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指派專業禮儀人員服務</w:t>
            </w:r>
          </w:p>
        </w:tc>
        <w:tc>
          <w:tcPr>
            <w:tcW w:w="2745" w:type="dxa"/>
            <w:tcBorders>
              <w:top w:val="nil"/>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c>
          <w:tcPr>
            <w:tcW w:w="1380" w:type="dxa"/>
            <w:tcBorders>
              <w:top w:val="nil"/>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auto"/>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single" w:sz="4" w:space="0" w:color="auto"/>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家奠法事</w:t>
            </w:r>
          </w:p>
        </w:tc>
        <w:tc>
          <w:tcPr>
            <w:tcW w:w="2745" w:type="dxa"/>
            <w:tcBorders>
              <w:top w:val="single" w:sz="4" w:space="0" w:color="auto"/>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委請法師服務</w:t>
            </w:r>
          </w:p>
        </w:tc>
        <w:tc>
          <w:tcPr>
            <w:tcW w:w="2745" w:type="dxa"/>
            <w:tcBorders>
              <w:top w:val="single" w:sz="4" w:space="0" w:color="auto"/>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全程參與</w:t>
            </w:r>
          </w:p>
        </w:tc>
        <w:tc>
          <w:tcPr>
            <w:tcW w:w="1380" w:type="dxa"/>
            <w:tcBorders>
              <w:top w:val="single" w:sz="4" w:space="0" w:color="auto"/>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570"/>
          <w:jc w:val="center"/>
        </w:trPr>
        <w:tc>
          <w:tcPr>
            <w:tcW w:w="433" w:type="dxa"/>
            <w:vMerge w:val="restart"/>
            <w:tcBorders>
              <w:top w:val="single" w:sz="4" w:space="0" w:color="auto"/>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奠禮儀式</w:t>
            </w:r>
          </w:p>
        </w:tc>
        <w:tc>
          <w:tcPr>
            <w:tcW w:w="2646" w:type="dxa"/>
            <w:tcBorders>
              <w:top w:val="single" w:sz="4" w:space="0" w:color="auto"/>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工作人員分派</w:t>
            </w:r>
          </w:p>
        </w:tc>
        <w:tc>
          <w:tcPr>
            <w:tcW w:w="2745" w:type="dxa"/>
            <w:tcBorders>
              <w:top w:val="single" w:sz="4" w:space="0" w:color="auto"/>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司儀、襄儀、祭文宣讀、服務引導等人員安排</w:t>
            </w:r>
          </w:p>
        </w:tc>
        <w:tc>
          <w:tcPr>
            <w:tcW w:w="2745" w:type="dxa"/>
            <w:tcBorders>
              <w:top w:val="single" w:sz="4" w:space="0" w:color="auto"/>
              <w:left w:val="nil"/>
              <w:bottom w:val="single" w:sz="4"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指派奠儀收付人員、指定親友擔任接待</w:t>
            </w:r>
          </w:p>
        </w:tc>
        <w:tc>
          <w:tcPr>
            <w:tcW w:w="1380" w:type="dxa"/>
            <w:tcBorders>
              <w:top w:val="single" w:sz="4" w:space="0" w:color="auto"/>
              <w:left w:val="single" w:sz="4" w:space="0" w:color="auto"/>
              <w:bottom w:val="single" w:sz="4"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570"/>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single" w:sz="4" w:space="0" w:color="auto"/>
              <w:left w:val="nil"/>
              <w:bottom w:val="nil"/>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喪葬禮儀、服制穿戴指導</w:t>
            </w:r>
          </w:p>
        </w:tc>
        <w:tc>
          <w:tcPr>
            <w:tcW w:w="2745" w:type="dxa"/>
            <w:tcBorders>
              <w:top w:val="single" w:sz="4" w:space="0" w:color="auto"/>
              <w:left w:val="nil"/>
              <w:bottom w:val="nil"/>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指派禮儀師或專業禮儀人員服務</w:t>
            </w:r>
          </w:p>
        </w:tc>
        <w:tc>
          <w:tcPr>
            <w:tcW w:w="2745" w:type="dxa"/>
            <w:tcBorders>
              <w:top w:val="single" w:sz="4" w:space="0" w:color="auto"/>
              <w:left w:val="nil"/>
              <w:bottom w:val="nil"/>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配合穿戴及禮儀指導</w:t>
            </w:r>
          </w:p>
        </w:tc>
        <w:tc>
          <w:tcPr>
            <w:tcW w:w="1380" w:type="dxa"/>
            <w:tcBorders>
              <w:top w:val="single" w:sz="4" w:space="0" w:color="auto"/>
              <w:left w:val="single" w:sz="4" w:space="0" w:color="auto"/>
              <w:bottom w:val="nil"/>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single" w:sz="4" w:space="0" w:color="auto"/>
              <w:left w:val="nil"/>
              <w:bottom w:val="nil"/>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典禮進行</w:t>
            </w:r>
          </w:p>
        </w:tc>
        <w:tc>
          <w:tcPr>
            <w:tcW w:w="2745" w:type="dxa"/>
            <w:tcBorders>
              <w:top w:val="single" w:sz="4" w:space="0" w:color="auto"/>
              <w:left w:val="nil"/>
              <w:bottom w:val="nil"/>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依儀式進行</w:t>
            </w:r>
          </w:p>
        </w:tc>
        <w:tc>
          <w:tcPr>
            <w:tcW w:w="2745" w:type="dxa"/>
            <w:tcBorders>
              <w:top w:val="single" w:sz="4" w:space="0" w:color="auto"/>
              <w:left w:val="nil"/>
              <w:bottom w:val="nil"/>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排定公祭單位順序、致謝</w:t>
            </w:r>
          </w:p>
        </w:tc>
        <w:tc>
          <w:tcPr>
            <w:tcW w:w="1380" w:type="dxa"/>
            <w:tcBorders>
              <w:top w:val="single" w:sz="4" w:space="0" w:color="auto"/>
              <w:left w:val="single" w:sz="4" w:space="0" w:color="auto"/>
              <w:bottom w:val="nil"/>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A76C63" w:rsidRPr="00A757B7" w:rsidRDefault="00A76C63" w:rsidP="00A76C63">
            <w:pPr>
              <w:widowControl/>
              <w:spacing w:line="300" w:lineRule="exact"/>
              <w:rPr>
                <w:rFonts w:ascii="標楷體" w:eastAsia="標楷體" w:hAnsi="標楷體" w:cs="新細明體"/>
                <w:kern w:val="0"/>
              </w:rPr>
            </w:pPr>
          </w:p>
        </w:tc>
        <w:tc>
          <w:tcPr>
            <w:tcW w:w="2646" w:type="dxa"/>
            <w:tcBorders>
              <w:top w:val="single" w:sz="4" w:space="0" w:color="auto"/>
              <w:left w:val="nil"/>
              <w:bottom w:val="nil"/>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場地善後</w:t>
            </w:r>
          </w:p>
        </w:tc>
        <w:tc>
          <w:tcPr>
            <w:tcW w:w="2745" w:type="dxa"/>
            <w:tcBorders>
              <w:top w:val="single" w:sz="4" w:space="0" w:color="auto"/>
              <w:left w:val="nil"/>
              <w:bottom w:val="nil"/>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指派專人辦理</w:t>
            </w:r>
          </w:p>
        </w:tc>
        <w:tc>
          <w:tcPr>
            <w:tcW w:w="2745" w:type="dxa"/>
            <w:tcBorders>
              <w:top w:val="single" w:sz="4" w:space="0" w:color="auto"/>
              <w:left w:val="nil"/>
              <w:bottom w:val="nil"/>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指定數位親友協助督導</w:t>
            </w:r>
          </w:p>
        </w:tc>
        <w:tc>
          <w:tcPr>
            <w:tcW w:w="1380" w:type="dxa"/>
            <w:tcBorders>
              <w:top w:val="single" w:sz="4" w:space="0" w:color="auto"/>
              <w:left w:val="single" w:sz="4" w:space="0" w:color="auto"/>
              <w:bottom w:val="nil"/>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525"/>
          <w:jc w:val="center"/>
        </w:trPr>
        <w:tc>
          <w:tcPr>
            <w:tcW w:w="433" w:type="dxa"/>
            <w:vMerge w:val="restart"/>
            <w:tcBorders>
              <w:top w:val="nil"/>
              <w:left w:val="double" w:sz="6" w:space="0" w:color="auto"/>
              <w:right w:val="single" w:sz="8" w:space="0" w:color="auto"/>
            </w:tcBorders>
            <w:shd w:val="clear" w:color="auto" w:fill="auto"/>
            <w:vAlign w:val="center"/>
          </w:tcPr>
          <w:p w:rsidR="00A76C63" w:rsidRPr="00A757B7" w:rsidRDefault="00A76C63" w:rsidP="00A76C63">
            <w:pPr>
              <w:widowControl/>
              <w:spacing w:line="300" w:lineRule="exact"/>
              <w:jc w:val="center"/>
              <w:rPr>
                <w:rFonts w:ascii="標楷體" w:eastAsia="標楷體" w:hAnsi="標楷體" w:cs="新細明體"/>
                <w:kern w:val="0"/>
              </w:rPr>
            </w:pPr>
          </w:p>
          <w:p w:rsidR="00A76C63" w:rsidRPr="00A757B7" w:rsidRDefault="00A76C63" w:rsidP="00A76C63">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遺體</w:t>
            </w:r>
          </w:p>
          <w:p w:rsidR="00A76C63" w:rsidRPr="00A757B7" w:rsidRDefault="00A76C63" w:rsidP="00A76C63">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安葬</w:t>
            </w:r>
          </w:p>
          <w:p w:rsidR="00A76C63" w:rsidRPr="00A757B7" w:rsidRDefault="00A76C63" w:rsidP="00A76C63">
            <w:pPr>
              <w:spacing w:line="300" w:lineRule="exact"/>
              <w:jc w:val="center"/>
              <w:rPr>
                <w:rFonts w:ascii="標楷體" w:eastAsia="標楷體" w:hAnsi="標楷體" w:cs="新細明體"/>
                <w:kern w:val="0"/>
              </w:rPr>
            </w:pPr>
          </w:p>
        </w:tc>
        <w:tc>
          <w:tcPr>
            <w:tcW w:w="26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□火化</w:t>
            </w:r>
          </w:p>
        </w:tc>
        <w:tc>
          <w:tcPr>
            <w:tcW w:w="2745" w:type="dxa"/>
            <w:tcBorders>
              <w:top w:val="single" w:sz="4" w:space="0" w:color="auto"/>
              <w:left w:val="nil"/>
              <w:bottom w:val="single" w:sz="4"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指派專人代為安排</w:t>
            </w:r>
          </w:p>
        </w:tc>
        <w:tc>
          <w:tcPr>
            <w:tcW w:w="2745" w:type="dxa"/>
            <w:tcBorders>
              <w:top w:val="single" w:sz="4" w:space="0" w:color="auto"/>
              <w:left w:val="nil"/>
              <w:bottom w:val="nil"/>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全程參與</w:t>
            </w:r>
          </w:p>
        </w:tc>
        <w:tc>
          <w:tcPr>
            <w:tcW w:w="1380" w:type="dxa"/>
            <w:tcBorders>
              <w:top w:val="single" w:sz="4" w:space="0" w:color="auto"/>
              <w:left w:val="single" w:sz="4" w:space="0" w:color="auto"/>
              <w:bottom w:val="nil"/>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450"/>
          <w:jc w:val="center"/>
        </w:trPr>
        <w:tc>
          <w:tcPr>
            <w:tcW w:w="433" w:type="dxa"/>
            <w:vMerge/>
            <w:tcBorders>
              <w:left w:val="double" w:sz="6" w:space="0" w:color="auto"/>
              <w:right w:val="single" w:sz="8" w:space="0" w:color="auto"/>
            </w:tcBorders>
            <w:shd w:val="clear" w:color="auto" w:fill="auto"/>
            <w:vAlign w:val="center"/>
          </w:tcPr>
          <w:p w:rsidR="00A76C63" w:rsidRPr="00A757B7" w:rsidRDefault="00A76C63" w:rsidP="00A76C63">
            <w:pPr>
              <w:spacing w:line="300" w:lineRule="exact"/>
              <w:jc w:val="center"/>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□火化後晉塔</w:t>
            </w:r>
          </w:p>
        </w:tc>
        <w:tc>
          <w:tcPr>
            <w:tcW w:w="2745" w:type="dxa"/>
            <w:tcBorders>
              <w:top w:val="nil"/>
              <w:left w:val="nil"/>
              <w:bottom w:val="nil"/>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指派專人扶棺護送、交通安排、骨灰罐、祭品等提供</w:t>
            </w:r>
          </w:p>
        </w:tc>
        <w:tc>
          <w:tcPr>
            <w:tcW w:w="2745" w:type="dxa"/>
            <w:tcBorders>
              <w:top w:val="single" w:sz="4" w:space="0" w:color="auto"/>
              <w:left w:val="nil"/>
              <w:bottom w:val="nil"/>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全程參與</w:t>
            </w:r>
          </w:p>
        </w:tc>
        <w:tc>
          <w:tcPr>
            <w:tcW w:w="1380" w:type="dxa"/>
            <w:tcBorders>
              <w:top w:val="single" w:sz="4" w:space="0" w:color="auto"/>
              <w:left w:val="single" w:sz="4" w:space="0" w:color="auto"/>
              <w:bottom w:val="nil"/>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570"/>
          <w:jc w:val="center"/>
        </w:trPr>
        <w:tc>
          <w:tcPr>
            <w:tcW w:w="433" w:type="dxa"/>
            <w:vMerge/>
            <w:tcBorders>
              <w:left w:val="double" w:sz="6" w:space="0" w:color="auto"/>
              <w:right w:val="single" w:sz="8" w:space="0" w:color="auto"/>
            </w:tcBorders>
            <w:shd w:val="clear" w:color="auto" w:fill="auto"/>
            <w:vAlign w:val="center"/>
          </w:tcPr>
          <w:p w:rsidR="00A76C63" w:rsidRPr="00A757B7" w:rsidRDefault="00A76C63" w:rsidP="00A76C63">
            <w:pPr>
              <w:spacing w:line="300" w:lineRule="exact"/>
              <w:jc w:val="center"/>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□土葬</w:t>
            </w:r>
          </w:p>
        </w:tc>
        <w:tc>
          <w:tcPr>
            <w:tcW w:w="2745" w:type="dxa"/>
            <w:tcBorders>
              <w:top w:val="single" w:sz="4" w:space="0" w:color="auto"/>
              <w:left w:val="nil"/>
              <w:bottom w:val="nil"/>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指派專人扶棺護送、交通安排、骨灰罐、祭品等提供</w:t>
            </w:r>
          </w:p>
        </w:tc>
        <w:tc>
          <w:tcPr>
            <w:tcW w:w="2745" w:type="dxa"/>
            <w:tcBorders>
              <w:top w:val="single" w:sz="4" w:space="0" w:color="auto"/>
              <w:left w:val="nil"/>
              <w:bottom w:val="nil"/>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全程參與</w:t>
            </w:r>
          </w:p>
        </w:tc>
        <w:tc>
          <w:tcPr>
            <w:tcW w:w="1380" w:type="dxa"/>
            <w:tcBorders>
              <w:top w:val="single" w:sz="4" w:space="0" w:color="auto"/>
              <w:left w:val="single" w:sz="4" w:space="0" w:color="auto"/>
              <w:bottom w:val="nil"/>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A76C63" w:rsidRPr="00A757B7">
        <w:trPr>
          <w:trHeight w:val="525"/>
          <w:jc w:val="center"/>
        </w:trPr>
        <w:tc>
          <w:tcPr>
            <w:tcW w:w="433" w:type="dxa"/>
            <w:vMerge/>
            <w:tcBorders>
              <w:left w:val="double" w:sz="6" w:space="0" w:color="auto"/>
              <w:bottom w:val="double" w:sz="6" w:space="0" w:color="auto"/>
              <w:right w:val="single" w:sz="8" w:space="0" w:color="auto"/>
            </w:tcBorders>
            <w:shd w:val="clear" w:color="auto" w:fill="auto"/>
            <w:vAlign w:val="center"/>
          </w:tcPr>
          <w:p w:rsidR="00A76C63" w:rsidRPr="00A757B7" w:rsidRDefault="00A76C63" w:rsidP="00A76C63">
            <w:pPr>
              <w:widowControl/>
              <w:spacing w:line="300" w:lineRule="exact"/>
              <w:jc w:val="center"/>
              <w:rPr>
                <w:rFonts w:ascii="標楷體" w:eastAsia="標楷體" w:hAnsi="標楷體" w:cs="新細明體"/>
                <w:kern w:val="0"/>
              </w:rPr>
            </w:pPr>
          </w:p>
        </w:tc>
        <w:tc>
          <w:tcPr>
            <w:tcW w:w="2646" w:type="dxa"/>
            <w:tcBorders>
              <w:top w:val="nil"/>
              <w:left w:val="nil"/>
              <w:bottom w:val="double" w:sz="6" w:space="0" w:color="auto"/>
              <w:right w:val="single" w:sz="4" w:space="0" w:color="auto"/>
            </w:tcBorders>
            <w:shd w:val="clear" w:color="auto" w:fill="auto"/>
            <w:noWrap/>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□火化後其他方式處理</w:t>
            </w:r>
          </w:p>
        </w:tc>
        <w:tc>
          <w:tcPr>
            <w:tcW w:w="2745" w:type="dxa"/>
            <w:tcBorders>
              <w:top w:val="single" w:sz="4" w:space="0" w:color="auto"/>
              <w:left w:val="nil"/>
              <w:bottom w:val="double" w:sz="6" w:space="0" w:color="auto"/>
              <w:right w:val="single" w:sz="4"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自行填列</w:t>
            </w:r>
          </w:p>
        </w:tc>
        <w:tc>
          <w:tcPr>
            <w:tcW w:w="2745" w:type="dxa"/>
            <w:tcBorders>
              <w:top w:val="single" w:sz="4" w:space="0" w:color="auto"/>
              <w:left w:val="nil"/>
              <w:bottom w:val="double" w:sz="6" w:space="0" w:color="auto"/>
              <w:right w:val="nil"/>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自行填列</w:t>
            </w:r>
          </w:p>
        </w:tc>
        <w:tc>
          <w:tcPr>
            <w:tcW w:w="1380" w:type="dxa"/>
            <w:tcBorders>
              <w:top w:val="single" w:sz="4" w:space="0" w:color="auto"/>
              <w:left w:val="single" w:sz="4" w:space="0" w:color="auto"/>
              <w:bottom w:val="double" w:sz="6" w:space="0" w:color="auto"/>
              <w:right w:val="double" w:sz="6" w:space="0" w:color="auto"/>
            </w:tcBorders>
            <w:shd w:val="clear" w:color="auto" w:fill="auto"/>
            <w:vAlign w:val="center"/>
          </w:tcPr>
          <w:p w:rsidR="00A76C63" w:rsidRPr="00A757B7" w:rsidRDefault="00A76C63" w:rsidP="00A76C63">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bl>
    <w:p w:rsidR="00A76C63" w:rsidRDefault="00A76C63" w:rsidP="00B22A53">
      <w:pPr>
        <w:adjustRightInd w:val="0"/>
        <w:snapToGrid w:val="0"/>
        <w:spacing w:line="0" w:lineRule="atLeast"/>
        <w:ind w:leftChars="75" w:left="180"/>
        <w:jc w:val="both"/>
        <w:rPr>
          <w:rFonts w:ascii="標楷體" w:eastAsia="標楷體" w:hAnsi="標楷體" w:hint="eastAsia"/>
          <w:sz w:val="32"/>
          <w:szCs w:val="32"/>
        </w:rPr>
      </w:pPr>
    </w:p>
    <w:p w:rsidR="00A76C63" w:rsidRDefault="00A76C63" w:rsidP="00B22A53">
      <w:pPr>
        <w:adjustRightInd w:val="0"/>
        <w:snapToGrid w:val="0"/>
        <w:spacing w:line="0" w:lineRule="atLeast"/>
        <w:ind w:leftChars="75" w:left="180"/>
        <w:jc w:val="both"/>
        <w:rPr>
          <w:rFonts w:ascii="標楷體" w:eastAsia="標楷體" w:hAnsi="標楷體" w:hint="eastAsia"/>
          <w:sz w:val="32"/>
          <w:szCs w:val="32"/>
        </w:rPr>
      </w:pPr>
    </w:p>
    <w:p w:rsidR="00A76C63" w:rsidRDefault="00A76C63" w:rsidP="00B22A53">
      <w:pPr>
        <w:adjustRightInd w:val="0"/>
        <w:snapToGrid w:val="0"/>
        <w:spacing w:line="0" w:lineRule="atLeast"/>
        <w:ind w:leftChars="75" w:left="180"/>
        <w:jc w:val="both"/>
        <w:rPr>
          <w:rFonts w:ascii="標楷體" w:eastAsia="標楷體" w:hAnsi="標楷體" w:hint="eastAsia"/>
          <w:sz w:val="32"/>
          <w:szCs w:val="32"/>
        </w:rPr>
      </w:pPr>
    </w:p>
    <w:p w:rsidR="00A76C63" w:rsidRDefault="00A76C63" w:rsidP="00B22A53">
      <w:pPr>
        <w:adjustRightInd w:val="0"/>
        <w:snapToGrid w:val="0"/>
        <w:spacing w:line="0" w:lineRule="atLeast"/>
        <w:ind w:leftChars="75" w:left="180"/>
        <w:jc w:val="both"/>
        <w:rPr>
          <w:rFonts w:ascii="標楷體" w:eastAsia="標楷體" w:hAnsi="標楷體" w:hint="eastAsia"/>
          <w:sz w:val="32"/>
          <w:szCs w:val="32"/>
        </w:rPr>
      </w:pPr>
    </w:p>
    <w:p w:rsidR="00A76C63" w:rsidRDefault="00A76C63" w:rsidP="00B22A53">
      <w:pPr>
        <w:adjustRightInd w:val="0"/>
        <w:snapToGrid w:val="0"/>
        <w:spacing w:line="0" w:lineRule="atLeast"/>
        <w:ind w:leftChars="75" w:left="180"/>
        <w:jc w:val="both"/>
        <w:rPr>
          <w:rFonts w:ascii="標楷體" w:eastAsia="標楷體" w:hAnsi="標楷體" w:hint="eastAsia"/>
          <w:sz w:val="32"/>
          <w:szCs w:val="32"/>
        </w:rPr>
      </w:pPr>
    </w:p>
    <w:p w:rsidR="00A76C63" w:rsidRDefault="00A76C63" w:rsidP="00B22A53">
      <w:pPr>
        <w:adjustRightInd w:val="0"/>
        <w:snapToGrid w:val="0"/>
        <w:spacing w:line="0" w:lineRule="atLeast"/>
        <w:ind w:leftChars="75" w:left="180"/>
        <w:jc w:val="both"/>
        <w:rPr>
          <w:rFonts w:ascii="標楷體" w:eastAsia="標楷體" w:hAnsi="標楷體" w:hint="eastAsia"/>
          <w:sz w:val="32"/>
          <w:szCs w:val="32"/>
        </w:rPr>
      </w:pPr>
    </w:p>
    <w:p w:rsidR="00A76C63" w:rsidRDefault="00A76C63" w:rsidP="00B22A53">
      <w:pPr>
        <w:adjustRightInd w:val="0"/>
        <w:snapToGrid w:val="0"/>
        <w:spacing w:line="0" w:lineRule="atLeast"/>
        <w:ind w:leftChars="75" w:left="180"/>
        <w:jc w:val="both"/>
        <w:rPr>
          <w:rFonts w:ascii="標楷體" w:eastAsia="標楷體" w:hAnsi="標楷體" w:hint="eastAsia"/>
          <w:sz w:val="32"/>
          <w:szCs w:val="32"/>
        </w:rPr>
      </w:pPr>
    </w:p>
    <w:p w:rsidR="00A76C63" w:rsidRDefault="00A76C63" w:rsidP="00B22A53">
      <w:pPr>
        <w:adjustRightInd w:val="0"/>
        <w:snapToGrid w:val="0"/>
        <w:spacing w:line="0" w:lineRule="atLeast"/>
        <w:ind w:leftChars="75" w:left="180"/>
        <w:jc w:val="both"/>
        <w:rPr>
          <w:rFonts w:ascii="標楷體" w:eastAsia="標楷體" w:hAnsi="標楷體" w:hint="eastAsia"/>
          <w:sz w:val="32"/>
          <w:szCs w:val="32"/>
        </w:rPr>
      </w:pPr>
    </w:p>
    <w:p w:rsidR="00A76C63" w:rsidRDefault="00A76C63" w:rsidP="00B22A53">
      <w:pPr>
        <w:adjustRightInd w:val="0"/>
        <w:snapToGrid w:val="0"/>
        <w:spacing w:line="0" w:lineRule="atLeast"/>
        <w:ind w:leftChars="75" w:left="180"/>
        <w:jc w:val="both"/>
        <w:rPr>
          <w:rFonts w:ascii="標楷體" w:eastAsia="標楷體" w:hAnsi="標楷體" w:hint="eastAsia"/>
          <w:sz w:val="32"/>
          <w:szCs w:val="32"/>
        </w:rPr>
      </w:pPr>
    </w:p>
    <w:p w:rsidR="00A76C63" w:rsidRDefault="00A76C63" w:rsidP="00B22A53">
      <w:pPr>
        <w:adjustRightInd w:val="0"/>
        <w:snapToGrid w:val="0"/>
        <w:spacing w:line="0" w:lineRule="atLeast"/>
        <w:ind w:leftChars="75" w:left="180"/>
        <w:jc w:val="both"/>
        <w:rPr>
          <w:rFonts w:ascii="標楷體" w:eastAsia="標楷體" w:hAnsi="標楷體" w:hint="eastAsia"/>
          <w:sz w:val="32"/>
          <w:szCs w:val="32"/>
        </w:rPr>
      </w:pPr>
    </w:p>
    <w:p w:rsidR="00437DAC" w:rsidRPr="005E4010" w:rsidRDefault="005B76B1" w:rsidP="005B76B1">
      <w:pPr>
        <w:jc w:val="center"/>
        <w:rPr>
          <w:rFonts w:ascii="標楷體" w:eastAsia="標楷體" w:hAnsi="標楷體" w:hint="eastAsia"/>
          <w:color w:val="000000"/>
          <w:sz w:val="36"/>
          <w:szCs w:val="36"/>
        </w:rPr>
      </w:pPr>
      <w:r>
        <w:rPr>
          <w:rFonts w:ascii="標楷體" w:eastAsia="標楷體" w:hAnsi="標楷體"/>
          <w:sz w:val="32"/>
          <w:szCs w:val="32"/>
        </w:rPr>
        <w:br w:type="page"/>
      </w:r>
      <w:r w:rsidR="00437DAC" w:rsidRPr="005E4010">
        <w:rPr>
          <w:rFonts w:eastAsia="標楷體" w:hint="eastAsia"/>
          <w:b/>
          <w:bCs/>
          <w:color w:val="000000"/>
          <w:sz w:val="36"/>
          <w:szCs w:val="36"/>
        </w:rPr>
        <w:lastRenderedPageBreak/>
        <w:t>（附件三）遺體接運切結書（家用型）</w:t>
      </w:r>
    </w:p>
    <w:p w:rsidR="00437DAC" w:rsidRDefault="00437DAC" w:rsidP="00437DAC">
      <w:pPr>
        <w:pStyle w:val="aa"/>
        <w:spacing w:line="300" w:lineRule="auto"/>
        <w:ind w:rightChars="-96" w:right="-230"/>
        <w:rPr>
          <w:rFonts w:eastAsia="標楷體" w:hint="eastAsia"/>
          <w:color w:val="000000"/>
          <w:sz w:val="28"/>
          <w:szCs w:val="28"/>
        </w:rPr>
      </w:pPr>
    </w:p>
    <w:p w:rsidR="00437DAC" w:rsidRPr="005E4010" w:rsidRDefault="00437DAC" w:rsidP="005E4010">
      <w:pPr>
        <w:pStyle w:val="aa"/>
        <w:spacing w:line="300" w:lineRule="auto"/>
        <w:ind w:leftChars="150" w:left="360" w:rightChars="74" w:right="178" w:firstLineChars="235" w:firstLine="752"/>
        <w:rPr>
          <w:rFonts w:eastAsia="標楷體" w:hint="eastAsia"/>
          <w:color w:val="000000"/>
          <w:sz w:val="32"/>
          <w:szCs w:val="32"/>
        </w:rPr>
      </w:pPr>
      <w:r w:rsidRPr="005E4010">
        <w:rPr>
          <w:rFonts w:eastAsia="標楷體" w:hint="eastAsia"/>
          <w:color w:val="000000"/>
          <w:sz w:val="32"/>
          <w:szCs w:val="32"/>
        </w:rPr>
        <w:t>本</w:t>
      </w:r>
      <w:r w:rsidRPr="005E4010">
        <w:rPr>
          <w:rFonts w:eastAsia="標楷體" w:hint="eastAsia"/>
          <w:color w:val="000000"/>
          <w:sz w:val="32"/>
          <w:szCs w:val="32"/>
          <w:u w:val="single"/>
        </w:rPr>
        <w:t xml:space="preserve">     </w:t>
      </w:r>
      <w:r w:rsidR="00821268">
        <w:rPr>
          <w:rFonts w:eastAsia="標楷體" w:hint="eastAsia"/>
          <w:color w:val="000000"/>
          <w:sz w:val="32"/>
          <w:szCs w:val="32"/>
          <w:u w:val="single"/>
        </w:rPr>
        <w:t xml:space="preserve">  </w:t>
      </w:r>
      <w:r w:rsidRPr="005E4010">
        <w:rPr>
          <w:rFonts w:eastAsia="標楷體" w:hint="eastAsia"/>
          <w:color w:val="000000"/>
          <w:sz w:val="32"/>
          <w:szCs w:val="32"/>
          <w:u w:val="single"/>
        </w:rPr>
        <w:t xml:space="preserve">     </w:t>
      </w:r>
      <w:r w:rsidRPr="005E4010">
        <w:rPr>
          <w:rFonts w:eastAsia="標楷體" w:hint="eastAsia"/>
          <w:color w:val="000000"/>
          <w:sz w:val="32"/>
          <w:szCs w:val="32"/>
        </w:rPr>
        <w:t>（乙方）依據與</w:t>
      </w:r>
      <w:r w:rsidRPr="005E4010">
        <w:rPr>
          <w:rFonts w:eastAsia="標楷體" w:hint="eastAsia"/>
          <w:color w:val="000000"/>
          <w:sz w:val="32"/>
          <w:szCs w:val="32"/>
          <w:u w:val="single"/>
        </w:rPr>
        <w:t xml:space="preserve">          </w:t>
      </w:r>
      <w:r w:rsidRPr="005E4010">
        <w:rPr>
          <w:rFonts w:eastAsia="標楷體" w:hint="eastAsia"/>
          <w:color w:val="000000"/>
          <w:sz w:val="32"/>
          <w:szCs w:val="32"/>
        </w:rPr>
        <w:t>（甲方）所簽</w:t>
      </w:r>
      <w:r w:rsidR="00A76C63">
        <w:rPr>
          <w:rFonts w:eastAsia="標楷體" w:hint="eastAsia"/>
          <w:color w:val="000000"/>
          <w:sz w:val="32"/>
          <w:szCs w:val="32"/>
        </w:rPr>
        <w:t>訂</w:t>
      </w:r>
      <w:r w:rsidRPr="005E4010">
        <w:rPr>
          <w:rFonts w:eastAsia="標楷體" w:hint="eastAsia"/>
          <w:color w:val="000000"/>
          <w:sz w:val="32"/>
          <w:szCs w:val="32"/>
        </w:rPr>
        <w:t>「</w:t>
      </w:r>
      <w:r w:rsidRPr="005E4010">
        <w:rPr>
          <w:rFonts w:eastAsia="標楷體" w:hint="eastAsia"/>
          <w:color w:val="000000"/>
          <w:sz w:val="32"/>
          <w:szCs w:val="32"/>
          <w:u w:val="single"/>
        </w:rPr>
        <w:t xml:space="preserve">        </w:t>
      </w:r>
      <w:r w:rsidRPr="005E4010">
        <w:rPr>
          <w:rFonts w:eastAsia="標楷體" w:hint="eastAsia"/>
          <w:color w:val="000000"/>
          <w:sz w:val="32"/>
          <w:szCs w:val="32"/>
        </w:rPr>
        <w:t>生前</w:t>
      </w:r>
      <w:r w:rsidRPr="005E4010">
        <w:rPr>
          <w:rFonts w:ascii="標楷體" w:eastAsia="標楷體" w:hAnsi="標楷體" w:hint="eastAsia"/>
          <w:color w:val="000000"/>
          <w:sz w:val="32"/>
          <w:szCs w:val="32"/>
        </w:rPr>
        <w:t>殯葬服務</w:t>
      </w:r>
      <w:r w:rsidRPr="005E4010">
        <w:rPr>
          <w:rFonts w:eastAsia="標楷體" w:hint="eastAsia"/>
          <w:color w:val="000000"/>
          <w:sz w:val="32"/>
          <w:szCs w:val="32"/>
        </w:rPr>
        <w:t>契約」（契約編號：第</w:t>
      </w:r>
      <w:r w:rsidRPr="005E4010">
        <w:rPr>
          <w:rFonts w:eastAsia="標楷體" w:hint="eastAsia"/>
          <w:color w:val="000000"/>
          <w:sz w:val="32"/>
          <w:szCs w:val="32"/>
          <w:u w:val="single"/>
        </w:rPr>
        <w:t xml:space="preserve">          </w:t>
      </w:r>
      <w:r w:rsidRPr="005E4010">
        <w:rPr>
          <w:rFonts w:eastAsia="標楷體" w:hint="eastAsia"/>
          <w:color w:val="000000"/>
          <w:sz w:val="32"/>
          <w:szCs w:val="32"/>
        </w:rPr>
        <w:t>號）約定，接運</w:t>
      </w:r>
      <w:r w:rsidRPr="005E4010">
        <w:rPr>
          <w:rFonts w:eastAsia="標楷體" w:hint="eastAsia"/>
          <w:color w:val="000000"/>
          <w:sz w:val="32"/>
          <w:szCs w:val="32"/>
          <w:u w:val="single"/>
        </w:rPr>
        <w:t xml:space="preserve">         </w:t>
      </w:r>
      <w:r w:rsidRPr="005E4010">
        <w:rPr>
          <w:rFonts w:eastAsia="標楷體" w:hint="eastAsia"/>
          <w:color w:val="000000"/>
          <w:sz w:val="32"/>
          <w:szCs w:val="32"/>
        </w:rPr>
        <w:t>（丙方）之遺體。切結事項如下：</w:t>
      </w:r>
    </w:p>
    <w:p w:rsidR="00437DAC" w:rsidRPr="005E4010" w:rsidRDefault="005E4010" w:rsidP="005E4010">
      <w:pPr>
        <w:pStyle w:val="aa"/>
        <w:spacing w:after="0" w:line="300" w:lineRule="auto"/>
        <w:ind w:left="360" w:rightChars="74" w:right="178"/>
        <w:jc w:val="both"/>
        <w:rPr>
          <w:rFonts w:eastAsia="標楷體" w:hint="eastAsia"/>
          <w:color w:val="000000"/>
          <w:sz w:val="32"/>
          <w:szCs w:val="32"/>
        </w:rPr>
      </w:pPr>
      <w:r>
        <w:rPr>
          <w:rFonts w:eastAsia="標楷體" w:hint="eastAsia"/>
          <w:color w:val="000000"/>
          <w:sz w:val="32"/>
          <w:szCs w:val="32"/>
        </w:rPr>
        <w:t>一、</w:t>
      </w:r>
      <w:r w:rsidR="00437DAC" w:rsidRPr="005E4010">
        <w:rPr>
          <w:rFonts w:eastAsia="標楷體" w:hint="eastAsia"/>
          <w:color w:val="000000"/>
          <w:sz w:val="32"/>
          <w:szCs w:val="32"/>
        </w:rPr>
        <w:t>接體人員姓名：</w:t>
      </w:r>
      <w:r w:rsidR="00437DAC" w:rsidRPr="005E4010">
        <w:rPr>
          <w:rFonts w:eastAsia="標楷體" w:hint="eastAsia"/>
          <w:color w:val="000000"/>
          <w:sz w:val="32"/>
          <w:szCs w:val="32"/>
        </w:rPr>
        <w:t xml:space="preserve">       </w:t>
      </w:r>
      <w:r w:rsidR="00437DAC" w:rsidRPr="005E4010">
        <w:rPr>
          <w:rFonts w:eastAsia="標楷體" w:hint="eastAsia"/>
          <w:color w:val="000000"/>
          <w:sz w:val="32"/>
          <w:szCs w:val="32"/>
        </w:rPr>
        <w:t>國民身分證統一編號：</w:t>
      </w:r>
    </w:p>
    <w:p w:rsidR="00437DAC" w:rsidRPr="005E4010" w:rsidRDefault="00437DAC" w:rsidP="00437DAC">
      <w:pPr>
        <w:pStyle w:val="aa"/>
        <w:spacing w:line="300" w:lineRule="auto"/>
        <w:rPr>
          <w:rFonts w:eastAsia="標楷體" w:hint="eastAsia"/>
          <w:color w:val="000000"/>
          <w:sz w:val="32"/>
          <w:szCs w:val="32"/>
        </w:rPr>
      </w:pPr>
      <w:r w:rsidRPr="005E4010">
        <w:rPr>
          <w:rFonts w:eastAsia="標楷體" w:hint="eastAsia"/>
          <w:color w:val="000000"/>
          <w:sz w:val="32"/>
          <w:szCs w:val="32"/>
        </w:rPr>
        <w:t xml:space="preserve">　　　　　　</w:t>
      </w:r>
      <w:r w:rsidRPr="005E4010">
        <w:rPr>
          <w:rFonts w:eastAsia="標楷體" w:hint="eastAsia"/>
          <w:color w:val="000000"/>
          <w:sz w:val="32"/>
          <w:szCs w:val="32"/>
        </w:rPr>
        <w:t xml:space="preserve">  </w:t>
      </w:r>
      <w:r w:rsidRPr="005E4010">
        <w:rPr>
          <w:rFonts w:eastAsia="標楷體" w:hint="eastAsia"/>
          <w:color w:val="000000"/>
          <w:sz w:val="32"/>
          <w:szCs w:val="32"/>
        </w:rPr>
        <w:t>姓名：</w:t>
      </w:r>
      <w:r w:rsidRPr="005E4010">
        <w:rPr>
          <w:rFonts w:eastAsia="標楷體" w:hint="eastAsia"/>
          <w:color w:val="000000"/>
          <w:sz w:val="32"/>
          <w:szCs w:val="32"/>
        </w:rPr>
        <w:t xml:space="preserve">       </w:t>
      </w:r>
      <w:r w:rsidRPr="005E4010">
        <w:rPr>
          <w:rFonts w:eastAsia="標楷體" w:hint="eastAsia"/>
          <w:color w:val="000000"/>
          <w:sz w:val="32"/>
          <w:szCs w:val="32"/>
        </w:rPr>
        <w:t>國民身分證統一編號：</w:t>
      </w:r>
    </w:p>
    <w:p w:rsidR="00437DAC" w:rsidRPr="005E4010" w:rsidRDefault="00437DAC" w:rsidP="007B084A">
      <w:pPr>
        <w:pStyle w:val="20"/>
        <w:ind w:leftChars="150" w:left="360"/>
        <w:rPr>
          <w:rFonts w:ascii="標楷體" w:eastAsia="標楷體" w:hAnsi="標楷體" w:hint="eastAsia"/>
          <w:color w:val="000000"/>
          <w:sz w:val="32"/>
          <w:szCs w:val="32"/>
        </w:rPr>
      </w:pPr>
      <w:r w:rsidRPr="005E4010">
        <w:rPr>
          <w:rFonts w:ascii="標楷體" w:eastAsia="標楷體" w:hAnsi="標楷體" w:hint="eastAsia"/>
          <w:color w:val="000000"/>
          <w:sz w:val="32"/>
          <w:szCs w:val="32"/>
        </w:rPr>
        <w:t>二、該遺體經甲方或其指定人確認係丙方本人無訛。簽名：</w:t>
      </w:r>
    </w:p>
    <w:p w:rsidR="00437DAC" w:rsidRPr="005E4010" w:rsidRDefault="00437DAC" w:rsidP="005E4010">
      <w:pPr>
        <w:pStyle w:val="aa"/>
        <w:spacing w:line="300" w:lineRule="auto"/>
        <w:ind w:firstLineChars="300" w:firstLine="960"/>
        <w:rPr>
          <w:rFonts w:eastAsia="標楷體" w:hint="eastAsia"/>
          <w:color w:val="000000"/>
          <w:sz w:val="32"/>
          <w:szCs w:val="32"/>
        </w:rPr>
      </w:pPr>
      <w:r w:rsidRPr="005E4010">
        <w:rPr>
          <w:rFonts w:eastAsia="標楷體" w:hint="eastAsia"/>
          <w:color w:val="000000"/>
          <w:sz w:val="32"/>
          <w:szCs w:val="32"/>
        </w:rPr>
        <w:t>此　致</w:t>
      </w:r>
    </w:p>
    <w:p w:rsidR="00437DAC" w:rsidRDefault="00437DAC" w:rsidP="005E4010">
      <w:pPr>
        <w:pStyle w:val="aa"/>
        <w:spacing w:line="300" w:lineRule="auto"/>
        <w:ind w:leftChars="150" w:left="360"/>
        <w:rPr>
          <w:rFonts w:ascii="標楷體" w:eastAsia="標楷體" w:hAnsi="標楷體" w:hint="eastAsia"/>
          <w:color w:val="000000"/>
          <w:sz w:val="32"/>
          <w:szCs w:val="32"/>
        </w:rPr>
      </w:pPr>
      <w:r w:rsidRPr="005E4010">
        <w:rPr>
          <w:rFonts w:hint="eastAsia"/>
          <w:color w:val="000000"/>
          <w:sz w:val="32"/>
          <w:szCs w:val="32"/>
          <w:u w:val="single"/>
        </w:rPr>
        <w:t xml:space="preserve">   </w:t>
      </w:r>
      <w:r w:rsidR="005E4010" w:rsidRPr="005E4010">
        <w:rPr>
          <w:rFonts w:hint="eastAsia"/>
          <w:color w:val="000000"/>
          <w:sz w:val="32"/>
          <w:szCs w:val="32"/>
          <w:u w:val="single"/>
        </w:rPr>
        <w:t xml:space="preserve">   </w:t>
      </w:r>
      <w:r w:rsidRPr="005E4010">
        <w:rPr>
          <w:rFonts w:hint="eastAsia"/>
          <w:color w:val="000000"/>
          <w:sz w:val="32"/>
          <w:szCs w:val="32"/>
          <w:u w:val="single"/>
        </w:rPr>
        <w:t xml:space="preserve">   </w:t>
      </w:r>
      <w:r w:rsidR="005E4010" w:rsidRPr="005E4010">
        <w:rPr>
          <w:rFonts w:hint="eastAsia"/>
          <w:color w:val="000000"/>
          <w:sz w:val="32"/>
          <w:szCs w:val="32"/>
          <w:u w:val="single"/>
        </w:rPr>
        <w:t xml:space="preserve">  </w:t>
      </w:r>
      <w:r w:rsidRPr="005E4010">
        <w:rPr>
          <w:rFonts w:hint="eastAsia"/>
          <w:color w:val="000000"/>
          <w:sz w:val="32"/>
          <w:szCs w:val="32"/>
          <w:u w:val="single"/>
        </w:rPr>
        <w:t xml:space="preserve"> </w:t>
      </w:r>
      <w:r w:rsidRPr="005E4010">
        <w:rPr>
          <w:rFonts w:ascii="標楷體" w:eastAsia="標楷體" w:hAnsi="標楷體" w:hint="eastAsia"/>
          <w:color w:val="000000"/>
          <w:sz w:val="32"/>
          <w:szCs w:val="32"/>
        </w:rPr>
        <w:t>（甲方）</w:t>
      </w:r>
    </w:p>
    <w:p w:rsidR="00BD3212" w:rsidRDefault="00BD3212" w:rsidP="005E4010">
      <w:pPr>
        <w:pStyle w:val="aa"/>
        <w:spacing w:line="300" w:lineRule="auto"/>
        <w:ind w:leftChars="150" w:left="360"/>
        <w:rPr>
          <w:rFonts w:ascii="標楷體" w:eastAsia="標楷體" w:hAnsi="標楷體" w:hint="eastAsia"/>
          <w:color w:val="000000"/>
          <w:sz w:val="32"/>
          <w:szCs w:val="32"/>
        </w:rPr>
      </w:pPr>
    </w:p>
    <w:p w:rsidR="00BD3212" w:rsidRPr="005E4010" w:rsidRDefault="00D63C39" w:rsidP="005E4010">
      <w:pPr>
        <w:pStyle w:val="aa"/>
        <w:spacing w:line="300" w:lineRule="auto"/>
        <w:ind w:leftChars="150" w:left="360"/>
        <w:rPr>
          <w:rFonts w:ascii="標楷體" w:eastAsia="標楷體" w:hAnsi="標楷體" w:hint="eastAsia"/>
          <w:color w:val="000000"/>
          <w:sz w:val="32"/>
          <w:szCs w:val="32"/>
        </w:rPr>
      </w:pPr>
      <w:r w:rsidRPr="003A01F2">
        <w:rPr>
          <w:rFonts w:eastAsia="標楷體"/>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438150</wp:posOffset>
                </wp:positionV>
                <wp:extent cx="2857500" cy="1828800"/>
                <wp:effectExtent l="0" t="0" r="3810" b="254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577A" w:rsidRPr="005E4010" w:rsidRDefault="000B577A" w:rsidP="00BD3212">
                            <w:pPr>
                              <w:rPr>
                                <w:rFonts w:eastAsia="標楷體" w:hint="eastAsia"/>
                                <w:color w:val="000000"/>
                                <w:sz w:val="32"/>
                                <w:szCs w:val="32"/>
                              </w:rPr>
                            </w:pPr>
                            <w:r w:rsidRPr="005E4010">
                              <w:rPr>
                                <w:rFonts w:eastAsia="標楷體" w:hint="eastAsia"/>
                                <w:sz w:val="32"/>
                                <w:szCs w:val="32"/>
                              </w:rPr>
                              <w:t>切</w:t>
                            </w:r>
                            <w:r w:rsidRPr="005E4010">
                              <w:rPr>
                                <w:rFonts w:eastAsia="標楷體" w:hint="eastAsia"/>
                                <w:sz w:val="32"/>
                                <w:szCs w:val="32"/>
                              </w:rPr>
                              <w:t xml:space="preserve"> </w:t>
                            </w:r>
                            <w:r w:rsidRPr="005E4010">
                              <w:rPr>
                                <w:rFonts w:eastAsia="標楷體" w:hint="eastAsia"/>
                                <w:sz w:val="32"/>
                                <w:szCs w:val="32"/>
                              </w:rPr>
                              <w:t>結</w:t>
                            </w:r>
                            <w:r w:rsidRPr="005E4010">
                              <w:rPr>
                                <w:rFonts w:eastAsia="標楷體" w:hint="eastAsia"/>
                                <w:sz w:val="32"/>
                                <w:szCs w:val="32"/>
                              </w:rPr>
                              <w:t xml:space="preserve"> </w:t>
                            </w:r>
                            <w:r w:rsidRPr="005E4010">
                              <w:rPr>
                                <w:rFonts w:eastAsia="標楷體" w:hint="eastAsia"/>
                                <w:sz w:val="32"/>
                                <w:szCs w:val="32"/>
                              </w:rPr>
                              <w:t>人：</w:t>
                            </w:r>
                            <w:r w:rsidRPr="005E4010">
                              <w:rPr>
                                <w:rFonts w:eastAsia="標楷體" w:hint="eastAsia"/>
                                <w:sz w:val="32"/>
                                <w:szCs w:val="32"/>
                              </w:rPr>
                              <w:t xml:space="preserve">        </w:t>
                            </w:r>
                            <w:r w:rsidRPr="005E4010">
                              <w:rPr>
                                <w:rFonts w:eastAsia="標楷體" w:hint="eastAsia"/>
                                <w:color w:val="000000"/>
                                <w:sz w:val="32"/>
                                <w:szCs w:val="32"/>
                              </w:rPr>
                              <w:t xml:space="preserve"> </w:t>
                            </w:r>
                            <w:r w:rsidRPr="005E4010">
                              <w:rPr>
                                <w:rFonts w:eastAsia="標楷體" w:hint="eastAsia"/>
                                <w:color w:val="000000"/>
                                <w:sz w:val="32"/>
                                <w:szCs w:val="32"/>
                              </w:rPr>
                              <w:t>（乙方）</w:t>
                            </w:r>
                          </w:p>
                          <w:p w:rsidR="000B577A" w:rsidRPr="005E4010" w:rsidRDefault="000B577A" w:rsidP="00BD3212">
                            <w:pPr>
                              <w:rPr>
                                <w:rFonts w:eastAsia="標楷體" w:hint="eastAsia"/>
                                <w:color w:val="000000"/>
                                <w:sz w:val="32"/>
                                <w:szCs w:val="32"/>
                              </w:rPr>
                            </w:pPr>
                            <w:r w:rsidRPr="005E4010">
                              <w:rPr>
                                <w:rFonts w:eastAsia="標楷體" w:hint="eastAsia"/>
                                <w:color w:val="000000"/>
                                <w:sz w:val="32"/>
                                <w:szCs w:val="32"/>
                              </w:rPr>
                              <w:t>代表人：</w:t>
                            </w:r>
                          </w:p>
                          <w:p w:rsidR="000B577A" w:rsidRPr="005E4010" w:rsidRDefault="000B577A" w:rsidP="00BD3212">
                            <w:pPr>
                              <w:rPr>
                                <w:rFonts w:eastAsia="標楷體" w:hint="eastAsia"/>
                                <w:sz w:val="32"/>
                                <w:szCs w:val="32"/>
                              </w:rPr>
                            </w:pPr>
                            <w:r w:rsidRPr="005E4010">
                              <w:rPr>
                                <w:rFonts w:eastAsia="標楷體" w:hint="eastAsia"/>
                                <w:sz w:val="32"/>
                                <w:szCs w:val="32"/>
                              </w:rPr>
                              <w:t>通訊地址：</w:t>
                            </w:r>
                          </w:p>
                          <w:p w:rsidR="000B577A" w:rsidRPr="005E4010" w:rsidRDefault="000B577A" w:rsidP="00BD3212">
                            <w:pPr>
                              <w:rPr>
                                <w:rFonts w:eastAsia="標楷體"/>
                                <w:sz w:val="32"/>
                                <w:szCs w:val="32"/>
                              </w:rPr>
                            </w:pPr>
                            <w:r w:rsidRPr="005E4010">
                              <w:rPr>
                                <w:rFonts w:eastAsia="標楷體" w:hint="eastAsia"/>
                                <w:sz w:val="32"/>
                                <w:szCs w:val="32"/>
                              </w:rPr>
                              <w:t>聯絡電話：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234pt;margin-top:34.5pt;width:22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" stroked="f">
                <v:textbox>
                  <w:txbxContent>
                    <w:p w:rsidR="000B577A" w:rsidRPr="005E4010" w:rsidRDefault="000B577A" w:rsidP="00BD3212">
                      <w:pPr>
                        <w:rPr>
                          <w:rFonts w:eastAsia="標楷體" w:hint="eastAsia"/>
                          <w:color w:val="000000"/>
                          <w:sz w:val="32"/>
                          <w:szCs w:val="32"/>
                        </w:rPr>
                      </w:pPr>
                      <w:r w:rsidRPr="005E4010">
                        <w:rPr>
                          <w:rFonts w:eastAsia="標楷體" w:hint="eastAsia"/>
                          <w:sz w:val="32"/>
                          <w:szCs w:val="32"/>
                        </w:rPr>
                        <w:t>切</w:t>
                      </w:r>
                      <w:r w:rsidRPr="005E4010">
                        <w:rPr>
                          <w:rFonts w:eastAsia="標楷體" w:hint="eastAsia"/>
                          <w:sz w:val="32"/>
                          <w:szCs w:val="32"/>
                        </w:rPr>
                        <w:t xml:space="preserve"> </w:t>
                      </w:r>
                      <w:r w:rsidRPr="005E4010">
                        <w:rPr>
                          <w:rFonts w:eastAsia="標楷體" w:hint="eastAsia"/>
                          <w:sz w:val="32"/>
                          <w:szCs w:val="32"/>
                        </w:rPr>
                        <w:t>結</w:t>
                      </w:r>
                      <w:r w:rsidRPr="005E4010">
                        <w:rPr>
                          <w:rFonts w:eastAsia="標楷體" w:hint="eastAsia"/>
                          <w:sz w:val="32"/>
                          <w:szCs w:val="32"/>
                        </w:rPr>
                        <w:t xml:space="preserve"> </w:t>
                      </w:r>
                      <w:r w:rsidRPr="005E4010">
                        <w:rPr>
                          <w:rFonts w:eastAsia="標楷體" w:hint="eastAsia"/>
                          <w:sz w:val="32"/>
                          <w:szCs w:val="32"/>
                        </w:rPr>
                        <w:t>人：</w:t>
                      </w:r>
                      <w:r w:rsidRPr="005E4010">
                        <w:rPr>
                          <w:rFonts w:eastAsia="標楷體" w:hint="eastAsia"/>
                          <w:sz w:val="32"/>
                          <w:szCs w:val="32"/>
                        </w:rPr>
                        <w:t xml:space="preserve">        </w:t>
                      </w:r>
                      <w:r w:rsidRPr="005E4010">
                        <w:rPr>
                          <w:rFonts w:eastAsia="標楷體" w:hint="eastAsia"/>
                          <w:color w:val="000000"/>
                          <w:sz w:val="32"/>
                          <w:szCs w:val="32"/>
                        </w:rPr>
                        <w:t xml:space="preserve"> </w:t>
                      </w:r>
                      <w:r w:rsidRPr="005E4010">
                        <w:rPr>
                          <w:rFonts w:eastAsia="標楷體" w:hint="eastAsia"/>
                          <w:color w:val="000000"/>
                          <w:sz w:val="32"/>
                          <w:szCs w:val="32"/>
                        </w:rPr>
                        <w:t>（乙方）</w:t>
                      </w:r>
                    </w:p>
                    <w:p w:rsidR="000B577A" w:rsidRPr="005E4010" w:rsidRDefault="000B577A" w:rsidP="00BD3212">
                      <w:pPr>
                        <w:rPr>
                          <w:rFonts w:eastAsia="標楷體" w:hint="eastAsia"/>
                          <w:color w:val="000000"/>
                          <w:sz w:val="32"/>
                          <w:szCs w:val="32"/>
                        </w:rPr>
                      </w:pPr>
                      <w:r w:rsidRPr="005E4010">
                        <w:rPr>
                          <w:rFonts w:eastAsia="標楷體" w:hint="eastAsia"/>
                          <w:color w:val="000000"/>
                          <w:sz w:val="32"/>
                          <w:szCs w:val="32"/>
                        </w:rPr>
                        <w:t>代表人：</w:t>
                      </w:r>
                    </w:p>
                    <w:p w:rsidR="000B577A" w:rsidRPr="005E4010" w:rsidRDefault="000B577A" w:rsidP="00BD3212">
                      <w:pPr>
                        <w:rPr>
                          <w:rFonts w:eastAsia="標楷體" w:hint="eastAsia"/>
                          <w:sz w:val="32"/>
                          <w:szCs w:val="32"/>
                        </w:rPr>
                      </w:pPr>
                      <w:r w:rsidRPr="005E4010">
                        <w:rPr>
                          <w:rFonts w:eastAsia="標楷體" w:hint="eastAsia"/>
                          <w:sz w:val="32"/>
                          <w:szCs w:val="32"/>
                        </w:rPr>
                        <w:t>通訊地址：</w:t>
                      </w:r>
                    </w:p>
                    <w:p w:rsidR="000B577A" w:rsidRPr="005E4010" w:rsidRDefault="000B577A" w:rsidP="00BD3212">
                      <w:pPr>
                        <w:rPr>
                          <w:rFonts w:eastAsia="標楷體"/>
                          <w:sz w:val="32"/>
                          <w:szCs w:val="32"/>
                        </w:rPr>
                      </w:pPr>
                      <w:r w:rsidRPr="005E4010">
                        <w:rPr>
                          <w:rFonts w:eastAsia="標楷體" w:hint="eastAsia"/>
                          <w:sz w:val="32"/>
                          <w:szCs w:val="32"/>
                        </w:rPr>
                        <w:t>聯絡電話：</w:t>
                      </w:r>
                    </w:p>
                  </w:txbxContent>
                </v:textbox>
              </v:shape>
            </w:pict>
          </mc:Fallback>
        </mc:AlternateContent>
      </w:r>
    </w:p>
    <w:p w:rsidR="00437DAC" w:rsidRPr="003A01F2" w:rsidRDefault="00437DAC" w:rsidP="00437DAC">
      <w:pPr>
        <w:jc w:val="both"/>
        <w:rPr>
          <w:rFonts w:eastAsia="標楷體" w:hint="eastAsia"/>
          <w:color w:val="000000"/>
          <w:sz w:val="28"/>
          <w:szCs w:val="28"/>
        </w:rPr>
      </w:pPr>
    </w:p>
    <w:p w:rsidR="00437DAC" w:rsidRPr="003A01F2" w:rsidRDefault="00437DAC" w:rsidP="00437DAC">
      <w:pPr>
        <w:jc w:val="both"/>
        <w:rPr>
          <w:rFonts w:eastAsia="標楷體" w:hint="eastAsia"/>
          <w:color w:val="000000"/>
          <w:sz w:val="28"/>
          <w:szCs w:val="28"/>
        </w:rPr>
      </w:pPr>
    </w:p>
    <w:p w:rsidR="00437DAC" w:rsidRDefault="00437DAC" w:rsidP="00437DAC">
      <w:pPr>
        <w:jc w:val="distribute"/>
        <w:rPr>
          <w:rFonts w:eastAsia="標楷體" w:hint="eastAsia"/>
          <w:color w:val="000000"/>
          <w:sz w:val="28"/>
          <w:szCs w:val="28"/>
        </w:rPr>
      </w:pPr>
    </w:p>
    <w:p w:rsidR="00437DAC" w:rsidRDefault="00437DAC" w:rsidP="00437DAC">
      <w:pPr>
        <w:jc w:val="distribute"/>
        <w:rPr>
          <w:rFonts w:eastAsia="標楷體" w:hint="eastAsia"/>
          <w:color w:val="000000"/>
          <w:sz w:val="28"/>
          <w:szCs w:val="28"/>
        </w:rPr>
      </w:pPr>
    </w:p>
    <w:p w:rsidR="00437DAC" w:rsidRDefault="00437DAC" w:rsidP="00437DAC">
      <w:pPr>
        <w:jc w:val="distribute"/>
        <w:rPr>
          <w:rFonts w:eastAsia="標楷體" w:hint="eastAsia"/>
          <w:color w:val="000000"/>
          <w:sz w:val="28"/>
          <w:szCs w:val="28"/>
        </w:rPr>
      </w:pPr>
    </w:p>
    <w:p w:rsidR="00437DAC" w:rsidRDefault="00437DAC" w:rsidP="00437DAC">
      <w:pPr>
        <w:jc w:val="distribute"/>
        <w:rPr>
          <w:rFonts w:eastAsia="標楷體" w:hint="eastAsia"/>
          <w:color w:val="000000"/>
          <w:sz w:val="28"/>
          <w:szCs w:val="28"/>
        </w:rPr>
      </w:pPr>
    </w:p>
    <w:p w:rsidR="00D878C1" w:rsidRDefault="00D878C1" w:rsidP="00437DAC">
      <w:pPr>
        <w:jc w:val="distribute"/>
        <w:rPr>
          <w:rFonts w:eastAsia="標楷體" w:hint="eastAsia"/>
          <w:color w:val="000000"/>
          <w:sz w:val="28"/>
          <w:szCs w:val="28"/>
        </w:rPr>
      </w:pPr>
    </w:p>
    <w:p w:rsidR="00BD3212" w:rsidRDefault="00BD3212" w:rsidP="00437DAC">
      <w:pPr>
        <w:jc w:val="distribute"/>
        <w:rPr>
          <w:rFonts w:eastAsia="標楷體" w:hint="eastAsia"/>
          <w:color w:val="000000"/>
          <w:sz w:val="28"/>
          <w:szCs w:val="28"/>
        </w:rPr>
      </w:pPr>
    </w:p>
    <w:p w:rsidR="00BD3212" w:rsidRDefault="00BD3212" w:rsidP="005E4010">
      <w:pPr>
        <w:ind w:leftChars="150" w:left="360" w:rightChars="74" w:right="178"/>
        <w:jc w:val="distribute"/>
        <w:rPr>
          <w:rFonts w:eastAsia="標楷體" w:hint="eastAsia"/>
          <w:color w:val="000000"/>
          <w:sz w:val="32"/>
          <w:szCs w:val="32"/>
        </w:rPr>
      </w:pPr>
    </w:p>
    <w:p w:rsidR="00437DAC" w:rsidRPr="005E4010" w:rsidRDefault="00437DAC" w:rsidP="005E4010">
      <w:pPr>
        <w:ind w:leftChars="150" w:left="360" w:rightChars="74" w:right="178"/>
        <w:jc w:val="distribute"/>
        <w:rPr>
          <w:rFonts w:eastAsia="標楷體" w:hint="eastAsia"/>
          <w:color w:val="000000"/>
          <w:sz w:val="32"/>
          <w:szCs w:val="32"/>
        </w:rPr>
      </w:pPr>
      <w:r w:rsidRPr="005E4010">
        <w:rPr>
          <w:rFonts w:eastAsia="標楷體" w:hint="eastAsia"/>
          <w:color w:val="000000"/>
          <w:sz w:val="32"/>
          <w:szCs w:val="32"/>
        </w:rPr>
        <w:t>中華民國</w:t>
      </w:r>
      <w:r w:rsidRPr="005E4010">
        <w:rPr>
          <w:rFonts w:eastAsia="標楷體" w:hint="eastAsia"/>
          <w:color w:val="000000"/>
          <w:sz w:val="32"/>
          <w:szCs w:val="32"/>
        </w:rPr>
        <w:t xml:space="preserve"> </w:t>
      </w:r>
      <w:r w:rsidRPr="005E4010">
        <w:rPr>
          <w:rFonts w:eastAsia="標楷體" w:hint="eastAsia"/>
          <w:color w:val="000000"/>
          <w:sz w:val="32"/>
          <w:szCs w:val="32"/>
        </w:rPr>
        <w:t>年</w:t>
      </w:r>
      <w:r w:rsidRPr="005E4010">
        <w:rPr>
          <w:rFonts w:eastAsia="標楷體" w:hint="eastAsia"/>
          <w:color w:val="000000"/>
          <w:sz w:val="32"/>
          <w:szCs w:val="32"/>
        </w:rPr>
        <w:t xml:space="preserve"> </w:t>
      </w:r>
      <w:r w:rsidRPr="005E4010">
        <w:rPr>
          <w:rFonts w:eastAsia="標楷體" w:hint="eastAsia"/>
          <w:color w:val="000000"/>
          <w:sz w:val="32"/>
          <w:szCs w:val="32"/>
        </w:rPr>
        <w:t>月</w:t>
      </w:r>
      <w:r w:rsidRPr="005E4010">
        <w:rPr>
          <w:rFonts w:eastAsia="標楷體" w:hint="eastAsia"/>
          <w:color w:val="000000"/>
          <w:sz w:val="32"/>
          <w:szCs w:val="32"/>
        </w:rPr>
        <w:t xml:space="preserve"> </w:t>
      </w:r>
      <w:r w:rsidRPr="005E4010">
        <w:rPr>
          <w:rFonts w:eastAsia="標楷體" w:hint="eastAsia"/>
          <w:color w:val="000000"/>
          <w:sz w:val="32"/>
          <w:szCs w:val="32"/>
        </w:rPr>
        <w:t>日</w:t>
      </w:r>
    </w:p>
    <w:p w:rsidR="00437DAC" w:rsidRDefault="00437DAC" w:rsidP="00437DAC">
      <w:pPr>
        <w:ind w:rightChars="-21" w:right="-50"/>
        <w:jc w:val="distribute"/>
        <w:rPr>
          <w:rFonts w:eastAsia="標楷體" w:hint="eastAsia"/>
          <w:color w:val="000000"/>
          <w:sz w:val="28"/>
          <w:szCs w:val="28"/>
        </w:rPr>
      </w:pPr>
    </w:p>
    <w:p w:rsidR="00437DAC" w:rsidRPr="00CF0193" w:rsidRDefault="00BD3212" w:rsidP="00BD3212">
      <w:pPr>
        <w:ind w:rightChars="-21" w:right="-50"/>
        <w:jc w:val="center"/>
        <w:rPr>
          <w:rFonts w:ascii="標楷體" w:eastAsia="標楷體" w:hAnsi="標楷體" w:hint="eastAsia"/>
          <w:b/>
          <w:sz w:val="36"/>
          <w:szCs w:val="36"/>
        </w:rPr>
      </w:pPr>
      <w:r>
        <w:rPr>
          <w:rFonts w:eastAsia="標楷體"/>
          <w:color w:val="000000"/>
          <w:sz w:val="28"/>
          <w:szCs w:val="28"/>
        </w:rPr>
        <w:br w:type="page"/>
      </w:r>
      <w:r w:rsidR="00437DAC" w:rsidRPr="00CF0193">
        <w:rPr>
          <w:rFonts w:ascii="標楷體" w:eastAsia="標楷體" w:hAnsi="標楷體" w:hint="eastAsia"/>
          <w:b/>
          <w:sz w:val="36"/>
          <w:szCs w:val="36"/>
        </w:rPr>
        <w:lastRenderedPageBreak/>
        <w:t>（附件四）殯葬服務完成確認書（家用型）</w:t>
      </w:r>
    </w:p>
    <w:p w:rsidR="00437DAC" w:rsidRDefault="00437DAC" w:rsidP="00437DAC">
      <w:pPr>
        <w:pStyle w:val="aa"/>
        <w:ind w:rightChars="-21" w:right="-50"/>
        <w:rPr>
          <w:rFonts w:ascii="標楷體" w:eastAsia="標楷體" w:hAnsi="標楷體" w:hint="eastAsia"/>
          <w:sz w:val="40"/>
          <w:szCs w:val="40"/>
        </w:rPr>
      </w:pPr>
    </w:p>
    <w:p w:rsidR="00437DAC" w:rsidRPr="005E4010" w:rsidRDefault="00437DAC" w:rsidP="005E4010">
      <w:pPr>
        <w:pStyle w:val="aa"/>
        <w:ind w:leftChars="150" w:left="360" w:right="178" w:firstLineChars="393" w:firstLine="1258"/>
        <w:rPr>
          <w:rFonts w:ascii="標楷體" w:eastAsia="標楷體" w:hAnsi="標楷體" w:hint="eastAsia"/>
          <w:color w:val="000000"/>
          <w:sz w:val="32"/>
          <w:szCs w:val="32"/>
        </w:rPr>
      </w:pPr>
      <w:r w:rsidRPr="005E4010">
        <w:rPr>
          <w:rFonts w:ascii="標楷體" w:eastAsia="標楷體" w:hAnsi="標楷體" w:hint="eastAsia"/>
          <w:color w:val="000000"/>
          <w:sz w:val="32"/>
          <w:szCs w:val="32"/>
          <w:u w:val="single"/>
        </w:rPr>
        <w:t xml:space="preserve">      </w:t>
      </w:r>
      <w:r w:rsidR="00821268">
        <w:rPr>
          <w:rFonts w:ascii="標楷體" w:eastAsia="標楷體" w:hAnsi="標楷體" w:hint="eastAsia"/>
          <w:color w:val="000000"/>
          <w:sz w:val="32"/>
          <w:szCs w:val="32"/>
          <w:u w:val="single"/>
        </w:rPr>
        <w:t xml:space="preserve">    </w:t>
      </w:r>
      <w:r w:rsidRPr="005E4010">
        <w:rPr>
          <w:rFonts w:ascii="標楷體" w:eastAsia="標楷體" w:hAnsi="標楷體" w:hint="eastAsia"/>
          <w:color w:val="000000"/>
          <w:sz w:val="32"/>
          <w:szCs w:val="32"/>
          <w:u w:val="single"/>
        </w:rPr>
        <w:t xml:space="preserve">  </w:t>
      </w:r>
      <w:r w:rsidRPr="005E4010">
        <w:rPr>
          <w:rFonts w:ascii="標楷體" w:eastAsia="標楷體" w:hAnsi="標楷體" w:hint="eastAsia"/>
          <w:color w:val="000000"/>
          <w:sz w:val="32"/>
          <w:szCs w:val="32"/>
        </w:rPr>
        <w:t>（甲方）與</w:t>
      </w:r>
      <w:r w:rsidRPr="005E4010">
        <w:rPr>
          <w:rFonts w:ascii="標楷體" w:eastAsia="標楷體" w:hAnsi="標楷體" w:hint="eastAsia"/>
          <w:color w:val="000000"/>
          <w:sz w:val="32"/>
          <w:szCs w:val="32"/>
          <w:u w:val="single"/>
        </w:rPr>
        <w:t xml:space="preserve">     </w:t>
      </w:r>
      <w:r w:rsidR="00821268">
        <w:rPr>
          <w:rFonts w:ascii="標楷體" w:eastAsia="標楷體" w:hAnsi="標楷體" w:hint="eastAsia"/>
          <w:color w:val="000000"/>
          <w:sz w:val="32"/>
          <w:szCs w:val="32"/>
          <w:u w:val="single"/>
        </w:rPr>
        <w:t xml:space="preserve">    </w:t>
      </w:r>
      <w:r w:rsidRPr="005E4010">
        <w:rPr>
          <w:rFonts w:ascii="標楷體" w:eastAsia="標楷體" w:hAnsi="標楷體" w:hint="eastAsia"/>
          <w:color w:val="000000"/>
          <w:sz w:val="32"/>
          <w:szCs w:val="32"/>
          <w:u w:val="single"/>
        </w:rPr>
        <w:t xml:space="preserve">      </w:t>
      </w:r>
      <w:r w:rsidRPr="005E4010">
        <w:rPr>
          <w:rFonts w:ascii="標楷體" w:eastAsia="標楷體" w:hAnsi="標楷體" w:hint="eastAsia"/>
          <w:color w:val="000000"/>
          <w:sz w:val="32"/>
          <w:szCs w:val="32"/>
        </w:rPr>
        <w:t>（乙方）簽</w:t>
      </w:r>
      <w:r w:rsidR="00A76C63">
        <w:rPr>
          <w:rFonts w:ascii="標楷體" w:eastAsia="標楷體" w:hAnsi="標楷體" w:hint="eastAsia"/>
          <w:color w:val="000000"/>
          <w:sz w:val="32"/>
          <w:szCs w:val="32"/>
        </w:rPr>
        <w:t>訂</w:t>
      </w:r>
      <w:r w:rsidRPr="005E4010">
        <w:rPr>
          <w:rFonts w:ascii="標楷體" w:eastAsia="標楷體" w:hAnsi="標楷體" w:hint="eastAsia"/>
          <w:color w:val="000000"/>
          <w:sz w:val="32"/>
          <w:szCs w:val="32"/>
        </w:rPr>
        <w:t>「</w:t>
      </w:r>
      <w:r w:rsidRPr="005E4010">
        <w:rPr>
          <w:rFonts w:ascii="標楷體" w:eastAsia="標楷體" w:hAnsi="標楷體" w:hint="eastAsia"/>
          <w:color w:val="000000"/>
          <w:sz w:val="32"/>
          <w:szCs w:val="32"/>
          <w:u w:val="single"/>
        </w:rPr>
        <w:t xml:space="preserve">        </w:t>
      </w:r>
      <w:r w:rsidRPr="005E4010">
        <w:rPr>
          <w:rFonts w:ascii="標楷體" w:eastAsia="標楷體" w:hAnsi="標楷體" w:hint="eastAsia"/>
          <w:color w:val="000000"/>
          <w:sz w:val="32"/>
          <w:szCs w:val="32"/>
        </w:rPr>
        <w:t>生前殯葬服務契約」（契約編號：第</w:t>
      </w:r>
      <w:r w:rsidRPr="005E4010">
        <w:rPr>
          <w:rFonts w:ascii="標楷體" w:eastAsia="標楷體" w:hAnsi="標楷體" w:hint="eastAsia"/>
          <w:color w:val="000000"/>
          <w:sz w:val="32"/>
          <w:szCs w:val="32"/>
          <w:u w:val="single"/>
        </w:rPr>
        <w:t xml:space="preserve">        </w:t>
      </w:r>
      <w:r w:rsidRPr="005E4010">
        <w:rPr>
          <w:rFonts w:ascii="標楷體" w:eastAsia="標楷體" w:hAnsi="標楷體" w:hint="eastAsia"/>
          <w:color w:val="000000"/>
          <w:sz w:val="32"/>
          <w:szCs w:val="32"/>
        </w:rPr>
        <w:t>號），今乙方已依約提供</w:t>
      </w:r>
      <w:r w:rsidRPr="005E4010">
        <w:rPr>
          <w:rFonts w:ascii="標楷體" w:eastAsia="標楷體" w:hAnsi="標楷體" w:hint="eastAsia"/>
          <w:color w:val="000000"/>
          <w:sz w:val="32"/>
          <w:szCs w:val="32"/>
          <w:u w:val="single"/>
        </w:rPr>
        <w:t xml:space="preserve">         </w:t>
      </w:r>
      <w:r w:rsidRPr="005E4010">
        <w:rPr>
          <w:rFonts w:ascii="標楷體" w:eastAsia="標楷體" w:hAnsi="標楷體" w:hint="eastAsia"/>
          <w:color w:val="000000"/>
          <w:sz w:val="32"/>
          <w:szCs w:val="32"/>
        </w:rPr>
        <w:t>（丙方）殯葬服務，且內容與品質均合乎約定，本契約之帳款業已結清，雙方同意本契約已完成無訛，特此確認。</w:t>
      </w:r>
    </w:p>
    <w:p w:rsidR="00437DAC" w:rsidRPr="004A59D3" w:rsidRDefault="00437DAC" w:rsidP="00437DAC">
      <w:pPr>
        <w:jc w:val="both"/>
        <w:rPr>
          <w:rFonts w:ascii="標楷體" w:eastAsia="標楷體" w:hAnsi="標楷體" w:hint="eastAsia"/>
          <w:color w:val="000000"/>
          <w:sz w:val="40"/>
          <w:szCs w:val="40"/>
        </w:rPr>
      </w:pPr>
    </w:p>
    <w:p w:rsidR="00437DAC" w:rsidRDefault="00D63C39" w:rsidP="00437DAC">
      <w:pPr>
        <w:pStyle w:val="aa"/>
        <w:ind w:rightChars="-21" w:right="-50"/>
        <w:rPr>
          <w:rFonts w:ascii="標楷體" w:eastAsia="標楷體" w:hAnsi="標楷體" w:hint="eastAsia"/>
          <w:color w:val="000000"/>
          <w:sz w:val="28"/>
          <w:szCs w:val="28"/>
        </w:rPr>
      </w:pPr>
      <w:r>
        <w:rPr>
          <w:rFonts w:ascii="標楷體" w:eastAsia="標楷體" w:hAnsi="標楷體"/>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2400300</wp:posOffset>
                </wp:positionH>
                <wp:positionV relativeFrom="paragraph">
                  <wp:posOffset>304800</wp:posOffset>
                </wp:positionV>
                <wp:extent cx="3200400" cy="2743200"/>
                <wp:effectExtent l="0" t="0" r="3810" b="254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74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577A" w:rsidRPr="005E4010" w:rsidRDefault="000B577A" w:rsidP="00BD3212">
                            <w:pPr>
                              <w:adjustRightInd w:val="0"/>
                              <w:snapToGrid w:val="0"/>
                              <w:rPr>
                                <w:rFonts w:ascii="標楷體" w:eastAsia="標楷體" w:hAnsi="標楷體" w:hint="eastAsia"/>
                                <w:sz w:val="32"/>
                                <w:szCs w:val="32"/>
                              </w:rPr>
                            </w:pPr>
                            <w:r w:rsidRPr="005E4010">
                              <w:rPr>
                                <w:rFonts w:ascii="標楷體" w:eastAsia="標楷體" w:hAnsi="標楷體" w:hint="eastAsia"/>
                                <w:sz w:val="32"/>
                                <w:szCs w:val="32"/>
                              </w:rPr>
                              <w:t xml:space="preserve">甲方：        </w:t>
                            </w:r>
                            <w:r>
                              <w:rPr>
                                <w:rFonts w:ascii="標楷體" w:eastAsia="標楷體" w:hAnsi="標楷體" w:hint="eastAsia"/>
                                <w:sz w:val="32"/>
                                <w:szCs w:val="32"/>
                              </w:rPr>
                              <w:t xml:space="preserve">   </w:t>
                            </w:r>
                            <w:r w:rsidRPr="005E4010">
                              <w:rPr>
                                <w:rFonts w:ascii="標楷體" w:eastAsia="標楷體" w:hAnsi="標楷體" w:hint="eastAsia"/>
                                <w:sz w:val="32"/>
                                <w:szCs w:val="32"/>
                              </w:rPr>
                              <w:t xml:space="preserve">  （簽章）</w:t>
                            </w:r>
                          </w:p>
                          <w:p w:rsidR="000B577A" w:rsidRPr="005E4010" w:rsidRDefault="000B577A" w:rsidP="00BD3212">
                            <w:pPr>
                              <w:adjustRightInd w:val="0"/>
                              <w:snapToGrid w:val="0"/>
                              <w:rPr>
                                <w:rFonts w:ascii="標楷體" w:eastAsia="標楷體" w:hAnsi="標楷體" w:hint="eastAsia"/>
                                <w:sz w:val="32"/>
                                <w:szCs w:val="32"/>
                              </w:rPr>
                            </w:pPr>
                            <w:r w:rsidRPr="005E4010">
                              <w:rPr>
                                <w:rFonts w:ascii="標楷體" w:eastAsia="標楷體" w:hAnsi="標楷體" w:hint="eastAsia"/>
                                <w:sz w:val="32"/>
                                <w:szCs w:val="32"/>
                              </w:rPr>
                              <w:t>國民身分證統一編號：</w:t>
                            </w:r>
                          </w:p>
                          <w:p w:rsidR="000B577A" w:rsidRPr="005E4010" w:rsidRDefault="000B577A" w:rsidP="00BD3212">
                            <w:pPr>
                              <w:adjustRightInd w:val="0"/>
                              <w:snapToGrid w:val="0"/>
                              <w:rPr>
                                <w:rFonts w:ascii="標楷體" w:eastAsia="標楷體" w:hAnsi="標楷體" w:hint="eastAsia"/>
                                <w:sz w:val="32"/>
                                <w:szCs w:val="32"/>
                              </w:rPr>
                            </w:pPr>
                            <w:r w:rsidRPr="005E4010">
                              <w:rPr>
                                <w:rFonts w:ascii="標楷體" w:eastAsia="標楷體" w:hAnsi="標楷體" w:hint="eastAsia"/>
                                <w:sz w:val="32"/>
                                <w:szCs w:val="32"/>
                              </w:rPr>
                              <w:t>通訊地址：</w:t>
                            </w:r>
                          </w:p>
                          <w:p w:rsidR="000B577A" w:rsidRPr="005E4010" w:rsidRDefault="000B577A" w:rsidP="00BD3212">
                            <w:pPr>
                              <w:pStyle w:val="20"/>
                              <w:adjustRightInd w:val="0"/>
                              <w:spacing w:after="0" w:line="240" w:lineRule="auto"/>
                              <w:rPr>
                                <w:rFonts w:ascii="標楷體" w:eastAsia="標楷體" w:hAnsi="標楷體" w:hint="eastAsia"/>
                                <w:sz w:val="32"/>
                                <w:szCs w:val="32"/>
                              </w:rPr>
                            </w:pPr>
                          </w:p>
                          <w:p w:rsidR="000B577A" w:rsidRPr="005E4010" w:rsidRDefault="000B577A" w:rsidP="00BD3212">
                            <w:pPr>
                              <w:pStyle w:val="20"/>
                              <w:adjustRightInd w:val="0"/>
                              <w:spacing w:after="0" w:line="240" w:lineRule="auto"/>
                              <w:rPr>
                                <w:rFonts w:ascii="標楷體" w:eastAsia="標楷體" w:hAnsi="標楷體" w:hint="eastAsia"/>
                                <w:color w:val="000000"/>
                                <w:sz w:val="32"/>
                                <w:szCs w:val="32"/>
                              </w:rPr>
                            </w:pPr>
                            <w:r w:rsidRPr="005E4010">
                              <w:rPr>
                                <w:rFonts w:ascii="標楷體" w:eastAsia="標楷體" w:hAnsi="標楷體" w:hint="eastAsia"/>
                                <w:sz w:val="32"/>
                                <w:szCs w:val="32"/>
                              </w:rPr>
                              <w:t xml:space="preserve">乙方：         </w:t>
                            </w:r>
                            <w:r>
                              <w:rPr>
                                <w:rFonts w:ascii="標楷體" w:eastAsia="標楷體" w:hAnsi="標楷體" w:hint="eastAsia"/>
                                <w:sz w:val="32"/>
                                <w:szCs w:val="32"/>
                              </w:rPr>
                              <w:t xml:space="preserve">   </w:t>
                            </w:r>
                            <w:r w:rsidRPr="005E4010">
                              <w:rPr>
                                <w:rFonts w:ascii="標楷體" w:eastAsia="標楷體" w:hAnsi="標楷體" w:hint="eastAsia"/>
                                <w:color w:val="000000"/>
                                <w:sz w:val="32"/>
                                <w:szCs w:val="32"/>
                              </w:rPr>
                              <w:t xml:space="preserve"> （簽章）</w:t>
                            </w:r>
                          </w:p>
                          <w:p w:rsidR="000B577A" w:rsidRPr="005E4010" w:rsidRDefault="000B577A" w:rsidP="00BD3212">
                            <w:pPr>
                              <w:adjustRightInd w:val="0"/>
                              <w:snapToGrid w:val="0"/>
                              <w:rPr>
                                <w:rFonts w:ascii="標楷體" w:eastAsia="標楷體" w:hAnsi="標楷體" w:hint="eastAsia"/>
                                <w:color w:val="000000"/>
                                <w:sz w:val="32"/>
                                <w:szCs w:val="32"/>
                              </w:rPr>
                            </w:pPr>
                            <w:r w:rsidRPr="005E4010">
                              <w:rPr>
                                <w:rFonts w:ascii="標楷體" w:eastAsia="標楷體" w:hAnsi="標楷體" w:hint="eastAsia"/>
                                <w:color w:val="000000"/>
                                <w:sz w:val="32"/>
                                <w:szCs w:val="32"/>
                              </w:rPr>
                              <w:t>代表人：</w:t>
                            </w:r>
                          </w:p>
                          <w:p w:rsidR="000B577A" w:rsidRPr="005E4010" w:rsidRDefault="000B577A" w:rsidP="00BD3212">
                            <w:pPr>
                              <w:pStyle w:val="20"/>
                              <w:adjustRightInd w:val="0"/>
                              <w:spacing w:after="0" w:line="240" w:lineRule="auto"/>
                              <w:rPr>
                                <w:rFonts w:ascii="標楷體" w:eastAsia="標楷體" w:hAnsi="標楷體" w:hint="eastAsia"/>
                                <w:sz w:val="32"/>
                                <w:szCs w:val="32"/>
                              </w:rPr>
                            </w:pPr>
                            <w:r w:rsidRPr="005E4010">
                              <w:rPr>
                                <w:rFonts w:ascii="標楷體" w:eastAsia="標楷體" w:hAnsi="標楷體" w:hint="eastAsia"/>
                                <w:sz w:val="32"/>
                                <w:szCs w:val="32"/>
                              </w:rPr>
                              <w:t>營利事業統一編號：</w:t>
                            </w:r>
                          </w:p>
                          <w:p w:rsidR="000B577A" w:rsidRPr="005E4010" w:rsidRDefault="000B577A" w:rsidP="00BD3212">
                            <w:pPr>
                              <w:snapToGrid w:val="0"/>
                              <w:rPr>
                                <w:sz w:val="32"/>
                                <w:szCs w:val="32"/>
                              </w:rPr>
                            </w:pPr>
                            <w:r w:rsidRPr="005E4010">
                              <w:rPr>
                                <w:rFonts w:eastAsia="標楷體" w:hint="eastAsia"/>
                                <w:sz w:val="32"/>
                                <w:szCs w:val="32"/>
                              </w:rPr>
                              <w:t>通訊地址：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189pt;margin-top:24pt;width:252pt;height:3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" stroked="f">
                <v:textbox>
                  <w:txbxContent>
                    <w:p w:rsidR="000B577A" w:rsidRPr="005E4010" w:rsidRDefault="000B577A" w:rsidP="00BD3212">
                      <w:pPr>
                        <w:adjustRightInd w:val="0"/>
                        <w:snapToGrid w:val="0"/>
                        <w:rPr>
                          <w:rFonts w:ascii="標楷體" w:eastAsia="標楷體" w:hAnsi="標楷體" w:hint="eastAsia"/>
                          <w:sz w:val="32"/>
                          <w:szCs w:val="32"/>
                        </w:rPr>
                      </w:pPr>
                      <w:r w:rsidRPr="005E4010">
                        <w:rPr>
                          <w:rFonts w:ascii="標楷體" w:eastAsia="標楷體" w:hAnsi="標楷體" w:hint="eastAsia"/>
                          <w:sz w:val="32"/>
                          <w:szCs w:val="32"/>
                        </w:rPr>
                        <w:t xml:space="preserve">甲方：        </w:t>
                      </w:r>
                      <w:r>
                        <w:rPr>
                          <w:rFonts w:ascii="標楷體" w:eastAsia="標楷體" w:hAnsi="標楷體" w:hint="eastAsia"/>
                          <w:sz w:val="32"/>
                          <w:szCs w:val="32"/>
                        </w:rPr>
                        <w:t xml:space="preserve">   </w:t>
                      </w:r>
                      <w:r w:rsidRPr="005E4010">
                        <w:rPr>
                          <w:rFonts w:ascii="標楷體" w:eastAsia="標楷體" w:hAnsi="標楷體" w:hint="eastAsia"/>
                          <w:sz w:val="32"/>
                          <w:szCs w:val="32"/>
                        </w:rPr>
                        <w:t xml:space="preserve">  （簽章）</w:t>
                      </w:r>
                    </w:p>
                    <w:p w:rsidR="000B577A" w:rsidRPr="005E4010" w:rsidRDefault="000B577A" w:rsidP="00BD3212">
                      <w:pPr>
                        <w:adjustRightInd w:val="0"/>
                        <w:snapToGrid w:val="0"/>
                        <w:rPr>
                          <w:rFonts w:ascii="標楷體" w:eastAsia="標楷體" w:hAnsi="標楷體" w:hint="eastAsia"/>
                          <w:sz w:val="32"/>
                          <w:szCs w:val="32"/>
                        </w:rPr>
                      </w:pPr>
                      <w:r w:rsidRPr="005E4010">
                        <w:rPr>
                          <w:rFonts w:ascii="標楷體" w:eastAsia="標楷體" w:hAnsi="標楷體" w:hint="eastAsia"/>
                          <w:sz w:val="32"/>
                          <w:szCs w:val="32"/>
                        </w:rPr>
                        <w:t>國民身分證統一編號：</w:t>
                      </w:r>
                    </w:p>
                    <w:p w:rsidR="000B577A" w:rsidRPr="005E4010" w:rsidRDefault="000B577A" w:rsidP="00BD3212">
                      <w:pPr>
                        <w:adjustRightInd w:val="0"/>
                        <w:snapToGrid w:val="0"/>
                        <w:rPr>
                          <w:rFonts w:ascii="標楷體" w:eastAsia="標楷體" w:hAnsi="標楷體" w:hint="eastAsia"/>
                          <w:sz w:val="32"/>
                          <w:szCs w:val="32"/>
                        </w:rPr>
                      </w:pPr>
                      <w:r w:rsidRPr="005E4010">
                        <w:rPr>
                          <w:rFonts w:ascii="標楷體" w:eastAsia="標楷體" w:hAnsi="標楷體" w:hint="eastAsia"/>
                          <w:sz w:val="32"/>
                          <w:szCs w:val="32"/>
                        </w:rPr>
                        <w:t>通訊地址：</w:t>
                      </w:r>
                    </w:p>
                    <w:p w:rsidR="000B577A" w:rsidRPr="005E4010" w:rsidRDefault="000B577A" w:rsidP="00BD3212">
                      <w:pPr>
                        <w:pStyle w:val="20"/>
                        <w:adjustRightInd w:val="0"/>
                        <w:spacing w:after="0" w:line="240" w:lineRule="auto"/>
                        <w:rPr>
                          <w:rFonts w:ascii="標楷體" w:eastAsia="標楷體" w:hAnsi="標楷體" w:hint="eastAsia"/>
                          <w:sz w:val="32"/>
                          <w:szCs w:val="32"/>
                        </w:rPr>
                      </w:pPr>
                    </w:p>
                    <w:p w:rsidR="000B577A" w:rsidRPr="005E4010" w:rsidRDefault="000B577A" w:rsidP="00BD3212">
                      <w:pPr>
                        <w:pStyle w:val="20"/>
                        <w:adjustRightInd w:val="0"/>
                        <w:spacing w:after="0" w:line="240" w:lineRule="auto"/>
                        <w:rPr>
                          <w:rFonts w:ascii="標楷體" w:eastAsia="標楷體" w:hAnsi="標楷體" w:hint="eastAsia"/>
                          <w:color w:val="000000"/>
                          <w:sz w:val="32"/>
                          <w:szCs w:val="32"/>
                        </w:rPr>
                      </w:pPr>
                      <w:r w:rsidRPr="005E4010">
                        <w:rPr>
                          <w:rFonts w:ascii="標楷體" w:eastAsia="標楷體" w:hAnsi="標楷體" w:hint="eastAsia"/>
                          <w:sz w:val="32"/>
                          <w:szCs w:val="32"/>
                        </w:rPr>
                        <w:t xml:space="preserve">乙方：         </w:t>
                      </w:r>
                      <w:r>
                        <w:rPr>
                          <w:rFonts w:ascii="標楷體" w:eastAsia="標楷體" w:hAnsi="標楷體" w:hint="eastAsia"/>
                          <w:sz w:val="32"/>
                          <w:szCs w:val="32"/>
                        </w:rPr>
                        <w:t xml:space="preserve">   </w:t>
                      </w:r>
                      <w:r w:rsidRPr="005E4010">
                        <w:rPr>
                          <w:rFonts w:ascii="標楷體" w:eastAsia="標楷體" w:hAnsi="標楷體" w:hint="eastAsia"/>
                          <w:color w:val="000000"/>
                          <w:sz w:val="32"/>
                          <w:szCs w:val="32"/>
                        </w:rPr>
                        <w:t xml:space="preserve"> （簽章）</w:t>
                      </w:r>
                    </w:p>
                    <w:p w:rsidR="000B577A" w:rsidRPr="005E4010" w:rsidRDefault="000B577A" w:rsidP="00BD3212">
                      <w:pPr>
                        <w:adjustRightInd w:val="0"/>
                        <w:snapToGrid w:val="0"/>
                        <w:rPr>
                          <w:rFonts w:ascii="標楷體" w:eastAsia="標楷體" w:hAnsi="標楷體" w:hint="eastAsia"/>
                          <w:color w:val="000000"/>
                          <w:sz w:val="32"/>
                          <w:szCs w:val="32"/>
                        </w:rPr>
                      </w:pPr>
                      <w:r w:rsidRPr="005E4010">
                        <w:rPr>
                          <w:rFonts w:ascii="標楷體" w:eastAsia="標楷體" w:hAnsi="標楷體" w:hint="eastAsia"/>
                          <w:color w:val="000000"/>
                          <w:sz w:val="32"/>
                          <w:szCs w:val="32"/>
                        </w:rPr>
                        <w:t>代表人：</w:t>
                      </w:r>
                    </w:p>
                    <w:p w:rsidR="000B577A" w:rsidRPr="005E4010" w:rsidRDefault="000B577A" w:rsidP="00BD3212">
                      <w:pPr>
                        <w:pStyle w:val="20"/>
                        <w:adjustRightInd w:val="0"/>
                        <w:spacing w:after="0" w:line="240" w:lineRule="auto"/>
                        <w:rPr>
                          <w:rFonts w:ascii="標楷體" w:eastAsia="標楷體" w:hAnsi="標楷體" w:hint="eastAsia"/>
                          <w:sz w:val="32"/>
                          <w:szCs w:val="32"/>
                        </w:rPr>
                      </w:pPr>
                      <w:r w:rsidRPr="005E4010">
                        <w:rPr>
                          <w:rFonts w:ascii="標楷體" w:eastAsia="標楷體" w:hAnsi="標楷體" w:hint="eastAsia"/>
                          <w:sz w:val="32"/>
                          <w:szCs w:val="32"/>
                        </w:rPr>
                        <w:t>營利事業統一編號：</w:t>
                      </w:r>
                    </w:p>
                    <w:p w:rsidR="000B577A" w:rsidRPr="005E4010" w:rsidRDefault="000B577A" w:rsidP="00BD3212">
                      <w:pPr>
                        <w:snapToGrid w:val="0"/>
                        <w:rPr>
                          <w:sz w:val="32"/>
                          <w:szCs w:val="32"/>
                        </w:rPr>
                      </w:pPr>
                      <w:r w:rsidRPr="005E4010">
                        <w:rPr>
                          <w:rFonts w:eastAsia="標楷體" w:hint="eastAsia"/>
                          <w:sz w:val="32"/>
                          <w:szCs w:val="32"/>
                        </w:rPr>
                        <w:t>通訊地址：</w:t>
                      </w:r>
                    </w:p>
                  </w:txbxContent>
                </v:textbox>
              </v:shape>
            </w:pict>
          </mc:Fallback>
        </mc:AlternateContent>
      </w:r>
    </w:p>
    <w:p w:rsidR="00437DAC" w:rsidRDefault="00437DAC" w:rsidP="00437DAC">
      <w:pPr>
        <w:pStyle w:val="aa"/>
        <w:ind w:rightChars="-21" w:right="-50"/>
        <w:rPr>
          <w:rFonts w:ascii="標楷體" w:eastAsia="標楷體" w:hAnsi="標楷體" w:hint="eastAsia"/>
          <w:color w:val="000000"/>
          <w:sz w:val="28"/>
          <w:szCs w:val="28"/>
        </w:rPr>
      </w:pPr>
    </w:p>
    <w:p w:rsidR="00437DAC" w:rsidRDefault="00437DAC" w:rsidP="00437DAC">
      <w:pPr>
        <w:pStyle w:val="aa"/>
        <w:ind w:rightChars="-21" w:right="-50"/>
        <w:rPr>
          <w:rFonts w:ascii="標楷體" w:eastAsia="標楷體" w:hAnsi="標楷體" w:hint="eastAsia"/>
          <w:color w:val="000000"/>
          <w:sz w:val="28"/>
          <w:szCs w:val="28"/>
        </w:rPr>
      </w:pPr>
    </w:p>
    <w:p w:rsidR="00437DAC" w:rsidRDefault="00437DAC" w:rsidP="00437DAC">
      <w:pPr>
        <w:pStyle w:val="aa"/>
        <w:ind w:rightChars="-21" w:right="-50"/>
        <w:rPr>
          <w:rFonts w:ascii="標楷體" w:eastAsia="標楷體" w:hAnsi="標楷體" w:hint="eastAsia"/>
          <w:color w:val="000000"/>
          <w:sz w:val="28"/>
          <w:szCs w:val="28"/>
        </w:rPr>
      </w:pPr>
    </w:p>
    <w:p w:rsidR="00437DAC" w:rsidRDefault="00437DAC" w:rsidP="00437DAC">
      <w:pPr>
        <w:pStyle w:val="aa"/>
        <w:ind w:rightChars="-21" w:right="-50"/>
        <w:rPr>
          <w:rFonts w:ascii="標楷體" w:eastAsia="標楷體" w:hAnsi="標楷體" w:hint="eastAsia"/>
          <w:color w:val="000000"/>
          <w:sz w:val="28"/>
          <w:szCs w:val="28"/>
        </w:rPr>
      </w:pPr>
    </w:p>
    <w:p w:rsidR="00BD3212" w:rsidRDefault="00BD3212" w:rsidP="005E4010">
      <w:pPr>
        <w:ind w:leftChars="149" w:left="358" w:rightChars="74" w:right="178"/>
        <w:jc w:val="distribute"/>
        <w:rPr>
          <w:rFonts w:eastAsia="標楷體" w:hint="eastAsia"/>
          <w:color w:val="000000"/>
          <w:sz w:val="32"/>
          <w:szCs w:val="32"/>
        </w:rPr>
      </w:pPr>
    </w:p>
    <w:p w:rsidR="00BD3212" w:rsidRDefault="00BD3212" w:rsidP="005E4010">
      <w:pPr>
        <w:ind w:leftChars="149" w:left="358" w:rightChars="74" w:right="178"/>
        <w:jc w:val="distribute"/>
        <w:rPr>
          <w:rFonts w:eastAsia="標楷體" w:hint="eastAsia"/>
          <w:color w:val="000000"/>
          <w:sz w:val="32"/>
          <w:szCs w:val="32"/>
        </w:rPr>
      </w:pPr>
    </w:p>
    <w:p w:rsidR="00643F73" w:rsidRPr="005E4010" w:rsidRDefault="00643F73" w:rsidP="005E4010">
      <w:pPr>
        <w:ind w:leftChars="149" w:left="358" w:rightChars="74" w:right="178"/>
        <w:jc w:val="distribute"/>
        <w:rPr>
          <w:rFonts w:eastAsia="標楷體" w:hint="eastAsia"/>
          <w:color w:val="000000"/>
          <w:sz w:val="32"/>
          <w:szCs w:val="32"/>
        </w:rPr>
      </w:pPr>
      <w:r w:rsidRPr="005E4010">
        <w:rPr>
          <w:rFonts w:eastAsia="標楷體" w:hint="eastAsia"/>
          <w:color w:val="000000"/>
          <w:sz w:val="32"/>
          <w:szCs w:val="32"/>
        </w:rPr>
        <w:t>中華民國</w:t>
      </w:r>
      <w:r w:rsidRPr="005E4010">
        <w:rPr>
          <w:rFonts w:eastAsia="標楷體" w:hint="eastAsia"/>
          <w:color w:val="000000"/>
          <w:sz w:val="32"/>
          <w:szCs w:val="32"/>
        </w:rPr>
        <w:t xml:space="preserve"> </w:t>
      </w:r>
      <w:r w:rsidRPr="005E4010">
        <w:rPr>
          <w:rFonts w:eastAsia="標楷體" w:hint="eastAsia"/>
          <w:color w:val="000000"/>
          <w:sz w:val="32"/>
          <w:szCs w:val="32"/>
        </w:rPr>
        <w:t>年</w:t>
      </w:r>
      <w:r w:rsidRPr="005E4010">
        <w:rPr>
          <w:rFonts w:eastAsia="標楷體" w:hint="eastAsia"/>
          <w:color w:val="000000"/>
          <w:sz w:val="32"/>
          <w:szCs w:val="32"/>
        </w:rPr>
        <w:t xml:space="preserve"> </w:t>
      </w:r>
      <w:r w:rsidRPr="005E4010">
        <w:rPr>
          <w:rFonts w:eastAsia="標楷體" w:hint="eastAsia"/>
          <w:color w:val="000000"/>
          <w:sz w:val="32"/>
          <w:szCs w:val="32"/>
        </w:rPr>
        <w:t>月</w:t>
      </w:r>
      <w:r w:rsidRPr="005E4010">
        <w:rPr>
          <w:rFonts w:eastAsia="標楷體" w:hint="eastAsia"/>
          <w:color w:val="000000"/>
          <w:sz w:val="32"/>
          <w:szCs w:val="32"/>
        </w:rPr>
        <w:t xml:space="preserve"> </w:t>
      </w:r>
      <w:r w:rsidRPr="005E4010">
        <w:rPr>
          <w:rFonts w:eastAsia="標楷體" w:hint="eastAsia"/>
          <w:color w:val="000000"/>
          <w:sz w:val="32"/>
          <w:szCs w:val="32"/>
        </w:rPr>
        <w:t>日</w:t>
      </w:r>
    </w:p>
    <w:p w:rsidR="00437DAC" w:rsidRPr="00B22A53" w:rsidRDefault="00437DAC" w:rsidP="00B22A53">
      <w:pPr>
        <w:adjustRightInd w:val="0"/>
        <w:snapToGrid w:val="0"/>
        <w:spacing w:line="0" w:lineRule="atLeast"/>
        <w:ind w:leftChars="75" w:left="180"/>
        <w:jc w:val="both"/>
        <w:rPr>
          <w:rFonts w:eastAsia="標楷體" w:hint="eastAsia"/>
          <w:color w:val="000000"/>
          <w:sz w:val="28"/>
        </w:rPr>
      </w:pPr>
    </w:p>
    <w:sectPr w:rsidR="00437DAC" w:rsidRPr="00B22A53" w:rsidSect="005B76B1">
      <w:footerReference w:type="even" r:id="rId7"/>
      <w:footerReference w:type="default" r:id="rId8"/>
      <w:pgSz w:w="11906" w:h="16838" w:code="9"/>
      <w:pgMar w:top="1361" w:right="1134" w:bottom="1361" w:left="1134"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5E9" w:rsidRDefault="00F075E9">
      <w:r>
        <w:separator/>
      </w:r>
    </w:p>
  </w:endnote>
  <w:endnote w:type="continuationSeparator" w:id="0">
    <w:p w:rsidR="00F075E9" w:rsidRDefault="00F0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7A" w:rsidRDefault="000B577A" w:rsidP="00714F3B">
    <w:pPr>
      <w:pStyle w:val="a7"/>
      <w:framePr w:wrap="around" w:vAnchor="text" w:hAnchor="margin" w:xAlign="center" w:y="1"/>
      <w:textDirection w:val="btLr"/>
      <w:rPr>
        <w:rStyle w:val="a8"/>
      </w:rPr>
    </w:pPr>
    <w:r>
      <w:rPr>
        <w:rStyle w:val="a8"/>
      </w:rPr>
      <w:fldChar w:fldCharType="begin"/>
    </w:r>
    <w:r>
      <w:rPr>
        <w:rStyle w:val="a8"/>
      </w:rPr>
      <w:instrText xml:space="preserve">PAGE  </w:instrText>
    </w:r>
    <w:r>
      <w:rPr>
        <w:rStyle w:val="a8"/>
      </w:rPr>
      <w:fldChar w:fldCharType="end"/>
    </w:r>
  </w:p>
  <w:p w:rsidR="000B577A" w:rsidRDefault="000B577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7A" w:rsidRDefault="000B577A" w:rsidP="00EA5C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329EE">
      <w:rPr>
        <w:rStyle w:val="a8"/>
        <w:noProof/>
      </w:rPr>
      <w:t>4</w:t>
    </w:r>
    <w:r>
      <w:rPr>
        <w:rStyle w:val="a8"/>
      </w:rPr>
      <w:fldChar w:fldCharType="end"/>
    </w:r>
  </w:p>
  <w:p w:rsidR="000B577A" w:rsidRDefault="000B577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5E9" w:rsidRDefault="00F075E9">
      <w:r>
        <w:separator/>
      </w:r>
    </w:p>
  </w:footnote>
  <w:footnote w:type="continuationSeparator" w:id="0">
    <w:p w:rsidR="00F075E9" w:rsidRDefault="00F07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BA6"/>
    <w:multiLevelType w:val="hybridMultilevel"/>
    <w:tmpl w:val="ECBC857C"/>
    <w:lvl w:ilvl="0" w:tplc="DFEA9F6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D137A4"/>
    <w:multiLevelType w:val="hybridMultilevel"/>
    <w:tmpl w:val="6C1CC958"/>
    <w:lvl w:ilvl="0" w:tplc="BA3C40C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E92535"/>
    <w:multiLevelType w:val="multilevel"/>
    <w:tmpl w:val="CE08913E"/>
    <w:lvl w:ilvl="0">
      <w:start w:val="1"/>
      <w:numFmt w:val="taiwaneseCountingThousand"/>
      <w:lvlText w:val="%1、"/>
      <w:lvlJc w:val="left"/>
      <w:pPr>
        <w:tabs>
          <w:tab w:val="num" w:pos="1260"/>
        </w:tabs>
        <w:ind w:left="1260" w:hanging="720"/>
      </w:pPr>
      <w:rPr>
        <w:rFonts w:hint="default"/>
      </w:rPr>
    </w:lvl>
    <w:lvl w:ilvl="1">
      <w:start w:val="1"/>
      <w:numFmt w:val="taiwaneseCountingThousand"/>
      <w:lvlText w:val="（%2）"/>
      <w:lvlJc w:val="left"/>
      <w:pPr>
        <w:tabs>
          <w:tab w:val="num" w:pos="2100"/>
        </w:tabs>
        <w:ind w:left="2100" w:hanging="1080"/>
      </w:pPr>
      <w:rPr>
        <w:rFonts w:eastAsia="標楷體" w:hint="default"/>
        <w:color w:val="000000"/>
      </w:rPr>
    </w:lvl>
    <w:lvl w:ilvl="2">
      <w:start w:val="1"/>
      <w:numFmt w:val="lowerRoman"/>
      <w:lvlText w:val="%3."/>
      <w:lvlJc w:val="right"/>
      <w:pPr>
        <w:tabs>
          <w:tab w:val="num" w:pos="1980"/>
        </w:tabs>
        <w:ind w:left="1980" w:hanging="480"/>
      </w:pPr>
    </w:lvl>
    <w:lvl w:ilvl="3">
      <w:start w:val="1"/>
      <w:numFmt w:val="decimal"/>
      <w:lvlText w:val="%4."/>
      <w:lvlJc w:val="left"/>
      <w:pPr>
        <w:tabs>
          <w:tab w:val="num" w:pos="2460"/>
        </w:tabs>
        <w:ind w:left="2460" w:hanging="480"/>
      </w:pPr>
    </w:lvl>
    <w:lvl w:ilvl="4">
      <w:start w:val="1"/>
      <w:numFmt w:val="ideographTraditional"/>
      <w:lvlText w:val="%5、"/>
      <w:lvlJc w:val="left"/>
      <w:pPr>
        <w:tabs>
          <w:tab w:val="num" w:pos="2940"/>
        </w:tabs>
        <w:ind w:left="2940" w:hanging="480"/>
      </w:pPr>
    </w:lvl>
    <w:lvl w:ilvl="5">
      <w:start w:val="1"/>
      <w:numFmt w:val="lowerRoman"/>
      <w:lvlText w:val="%6."/>
      <w:lvlJc w:val="right"/>
      <w:pPr>
        <w:tabs>
          <w:tab w:val="num" w:pos="3420"/>
        </w:tabs>
        <w:ind w:left="3420" w:hanging="480"/>
      </w:pPr>
    </w:lvl>
    <w:lvl w:ilvl="6">
      <w:start w:val="1"/>
      <w:numFmt w:val="decimal"/>
      <w:lvlText w:val="%7."/>
      <w:lvlJc w:val="left"/>
      <w:pPr>
        <w:tabs>
          <w:tab w:val="num" w:pos="3900"/>
        </w:tabs>
        <w:ind w:left="3900" w:hanging="480"/>
      </w:pPr>
    </w:lvl>
    <w:lvl w:ilvl="7">
      <w:start w:val="1"/>
      <w:numFmt w:val="ideographTraditional"/>
      <w:lvlText w:val="%8、"/>
      <w:lvlJc w:val="left"/>
      <w:pPr>
        <w:tabs>
          <w:tab w:val="num" w:pos="4380"/>
        </w:tabs>
        <w:ind w:left="4380" w:hanging="480"/>
      </w:pPr>
    </w:lvl>
    <w:lvl w:ilvl="8">
      <w:start w:val="1"/>
      <w:numFmt w:val="lowerRoman"/>
      <w:lvlText w:val="%9."/>
      <w:lvlJc w:val="right"/>
      <w:pPr>
        <w:tabs>
          <w:tab w:val="num" w:pos="4860"/>
        </w:tabs>
        <w:ind w:left="4860" w:hanging="480"/>
      </w:pPr>
    </w:lvl>
  </w:abstractNum>
  <w:abstractNum w:abstractNumId="3" w15:restartNumberingAfterBreak="0">
    <w:nsid w:val="049A3AF8"/>
    <w:multiLevelType w:val="hybridMultilevel"/>
    <w:tmpl w:val="B3821256"/>
    <w:lvl w:ilvl="0" w:tplc="83BA1CE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6064BAB"/>
    <w:multiLevelType w:val="hybridMultilevel"/>
    <w:tmpl w:val="144054E4"/>
    <w:lvl w:ilvl="0" w:tplc="4F20E78E">
      <w:start w:val="1"/>
      <w:numFmt w:val="taiwaneseCountingThousand"/>
      <w:lvlText w:val="（%1）"/>
      <w:lvlJc w:val="left"/>
      <w:pPr>
        <w:tabs>
          <w:tab w:val="num" w:pos="1785"/>
        </w:tabs>
        <w:ind w:left="1785" w:hanging="1080"/>
      </w:pPr>
      <w:rPr>
        <w:rFonts w:hint="default"/>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5" w15:restartNumberingAfterBreak="0">
    <w:nsid w:val="07C25AB2"/>
    <w:multiLevelType w:val="hybridMultilevel"/>
    <w:tmpl w:val="C8E218AC"/>
    <w:lvl w:ilvl="0" w:tplc="5B74E9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C54FED"/>
    <w:multiLevelType w:val="hybridMultilevel"/>
    <w:tmpl w:val="DCE6180C"/>
    <w:lvl w:ilvl="0" w:tplc="D1DA569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8AE377A"/>
    <w:multiLevelType w:val="hybridMultilevel"/>
    <w:tmpl w:val="6308AAF6"/>
    <w:lvl w:ilvl="0" w:tplc="6660C8B6">
      <w:start w:val="1"/>
      <w:numFmt w:val="taiwaneseCountingThousand"/>
      <w:lvlText w:val="%1、"/>
      <w:lvlJc w:val="left"/>
      <w:pPr>
        <w:tabs>
          <w:tab w:val="num" w:pos="720"/>
        </w:tabs>
        <w:ind w:left="720" w:hanging="720"/>
      </w:pPr>
      <w:rPr>
        <w:rFonts w:ascii="標楷體" w:eastAsia="新細明體" w:hAnsi="標楷體"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AE05C0D"/>
    <w:multiLevelType w:val="hybridMultilevel"/>
    <w:tmpl w:val="16F29680"/>
    <w:lvl w:ilvl="0" w:tplc="E64CA10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C50108E"/>
    <w:multiLevelType w:val="hybridMultilevel"/>
    <w:tmpl w:val="5066B1C2"/>
    <w:lvl w:ilvl="0" w:tplc="58A8A2A0">
      <w:start w:val="3"/>
      <w:numFmt w:val="decimalFullWidth"/>
      <w:lvlText w:val="%1、"/>
      <w:lvlJc w:val="left"/>
      <w:pPr>
        <w:tabs>
          <w:tab w:val="num" w:pos="5610"/>
        </w:tabs>
        <w:ind w:left="5610" w:hanging="4200"/>
      </w:pPr>
      <w:rPr>
        <w:rFonts w:hint="default"/>
      </w:rPr>
    </w:lvl>
    <w:lvl w:ilvl="1" w:tplc="04090019" w:tentative="1">
      <w:start w:val="1"/>
      <w:numFmt w:val="ideographTraditional"/>
      <w:lvlText w:val="%2、"/>
      <w:lvlJc w:val="left"/>
      <w:pPr>
        <w:tabs>
          <w:tab w:val="num" w:pos="2370"/>
        </w:tabs>
        <w:ind w:left="2370" w:hanging="480"/>
      </w:pPr>
    </w:lvl>
    <w:lvl w:ilvl="2" w:tplc="0409001B" w:tentative="1">
      <w:start w:val="1"/>
      <w:numFmt w:val="lowerRoman"/>
      <w:lvlText w:val="%3."/>
      <w:lvlJc w:val="right"/>
      <w:pPr>
        <w:tabs>
          <w:tab w:val="num" w:pos="2850"/>
        </w:tabs>
        <w:ind w:left="2850" w:hanging="480"/>
      </w:pPr>
    </w:lvl>
    <w:lvl w:ilvl="3" w:tplc="0409000F" w:tentative="1">
      <w:start w:val="1"/>
      <w:numFmt w:val="decimal"/>
      <w:lvlText w:val="%4."/>
      <w:lvlJc w:val="left"/>
      <w:pPr>
        <w:tabs>
          <w:tab w:val="num" w:pos="3330"/>
        </w:tabs>
        <w:ind w:left="3330" w:hanging="480"/>
      </w:pPr>
    </w:lvl>
    <w:lvl w:ilvl="4" w:tplc="04090019" w:tentative="1">
      <w:start w:val="1"/>
      <w:numFmt w:val="ideographTraditional"/>
      <w:lvlText w:val="%5、"/>
      <w:lvlJc w:val="left"/>
      <w:pPr>
        <w:tabs>
          <w:tab w:val="num" w:pos="3810"/>
        </w:tabs>
        <w:ind w:left="3810" w:hanging="480"/>
      </w:pPr>
    </w:lvl>
    <w:lvl w:ilvl="5" w:tplc="0409001B" w:tentative="1">
      <w:start w:val="1"/>
      <w:numFmt w:val="lowerRoman"/>
      <w:lvlText w:val="%6."/>
      <w:lvlJc w:val="right"/>
      <w:pPr>
        <w:tabs>
          <w:tab w:val="num" w:pos="4290"/>
        </w:tabs>
        <w:ind w:left="4290" w:hanging="480"/>
      </w:pPr>
    </w:lvl>
    <w:lvl w:ilvl="6" w:tplc="0409000F" w:tentative="1">
      <w:start w:val="1"/>
      <w:numFmt w:val="decimal"/>
      <w:lvlText w:val="%7."/>
      <w:lvlJc w:val="left"/>
      <w:pPr>
        <w:tabs>
          <w:tab w:val="num" w:pos="4770"/>
        </w:tabs>
        <w:ind w:left="4770" w:hanging="480"/>
      </w:pPr>
    </w:lvl>
    <w:lvl w:ilvl="7" w:tplc="04090019" w:tentative="1">
      <w:start w:val="1"/>
      <w:numFmt w:val="ideographTraditional"/>
      <w:lvlText w:val="%8、"/>
      <w:lvlJc w:val="left"/>
      <w:pPr>
        <w:tabs>
          <w:tab w:val="num" w:pos="5250"/>
        </w:tabs>
        <w:ind w:left="5250" w:hanging="480"/>
      </w:pPr>
    </w:lvl>
    <w:lvl w:ilvl="8" w:tplc="0409001B" w:tentative="1">
      <w:start w:val="1"/>
      <w:numFmt w:val="lowerRoman"/>
      <w:lvlText w:val="%9."/>
      <w:lvlJc w:val="right"/>
      <w:pPr>
        <w:tabs>
          <w:tab w:val="num" w:pos="5730"/>
        </w:tabs>
        <w:ind w:left="5730" w:hanging="480"/>
      </w:pPr>
    </w:lvl>
  </w:abstractNum>
  <w:abstractNum w:abstractNumId="10" w15:restartNumberingAfterBreak="0">
    <w:nsid w:val="0F0A2455"/>
    <w:multiLevelType w:val="hybridMultilevel"/>
    <w:tmpl w:val="4204057E"/>
    <w:lvl w:ilvl="0" w:tplc="63DC7184">
      <w:start w:val="1"/>
      <w:numFmt w:val="decimal"/>
      <w:lvlText w:val="%1."/>
      <w:lvlJc w:val="left"/>
      <w:pPr>
        <w:tabs>
          <w:tab w:val="num" w:pos="2885"/>
        </w:tabs>
        <w:ind w:left="2885" w:hanging="1605"/>
      </w:pPr>
      <w:rPr>
        <w:rFonts w:hint="default"/>
      </w:rPr>
    </w:lvl>
    <w:lvl w:ilvl="1" w:tplc="04090019" w:tentative="1">
      <w:start w:val="1"/>
      <w:numFmt w:val="ideographTraditional"/>
      <w:lvlText w:val="%2、"/>
      <w:lvlJc w:val="left"/>
      <w:pPr>
        <w:tabs>
          <w:tab w:val="num" w:pos="2240"/>
        </w:tabs>
        <w:ind w:left="2240" w:hanging="480"/>
      </w:pPr>
    </w:lvl>
    <w:lvl w:ilvl="2" w:tplc="0409001B" w:tentative="1">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11" w15:restartNumberingAfterBreak="0">
    <w:nsid w:val="161C5F89"/>
    <w:multiLevelType w:val="hybridMultilevel"/>
    <w:tmpl w:val="94506EFE"/>
    <w:lvl w:ilvl="0" w:tplc="36E8AA6A">
      <w:start w:val="1"/>
      <w:numFmt w:val="decimal"/>
      <w:lvlText w:val="%1."/>
      <w:lvlJc w:val="left"/>
      <w:pPr>
        <w:tabs>
          <w:tab w:val="num" w:pos="1920"/>
        </w:tabs>
        <w:ind w:left="1920" w:hanging="465"/>
      </w:pPr>
      <w:rPr>
        <w:rFonts w:hint="default"/>
      </w:rPr>
    </w:lvl>
    <w:lvl w:ilvl="1" w:tplc="04090019" w:tentative="1">
      <w:start w:val="1"/>
      <w:numFmt w:val="ideographTraditional"/>
      <w:lvlText w:val="%2、"/>
      <w:lvlJc w:val="left"/>
      <w:pPr>
        <w:tabs>
          <w:tab w:val="num" w:pos="2415"/>
        </w:tabs>
        <w:ind w:left="2415" w:hanging="480"/>
      </w:pPr>
    </w:lvl>
    <w:lvl w:ilvl="2" w:tplc="0409001B" w:tentative="1">
      <w:start w:val="1"/>
      <w:numFmt w:val="lowerRoman"/>
      <w:lvlText w:val="%3."/>
      <w:lvlJc w:val="right"/>
      <w:pPr>
        <w:tabs>
          <w:tab w:val="num" w:pos="2895"/>
        </w:tabs>
        <w:ind w:left="2895" w:hanging="480"/>
      </w:pPr>
    </w:lvl>
    <w:lvl w:ilvl="3" w:tplc="0409000F" w:tentative="1">
      <w:start w:val="1"/>
      <w:numFmt w:val="decimal"/>
      <w:lvlText w:val="%4."/>
      <w:lvlJc w:val="left"/>
      <w:pPr>
        <w:tabs>
          <w:tab w:val="num" w:pos="3375"/>
        </w:tabs>
        <w:ind w:left="3375" w:hanging="480"/>
      </w:pPr>
    </w:lvl>
    <w:lvl w:ilvl="4" w:tplc="04090019" w:tentative="1">
      <w:start w:val="1"/>
      <w:numFmt w:val="ideographTraditional"/>
      <w:lvlText w:val="%5、"/>
      <w:lvlJc w:val="left"/>
      <w:pPr>
        <w:tabs>
          <w:tab w:val="num" w:pos="3855"/>
        </w:tabs>
        <w:ind w:left="3855" w:hanging="480"/>
      </w:pPr>
    </w:lvl>
    <w:lvl w:ilvl="5" w:tplc="0409001B" w:tentative="1">
      <w:start w:val="1"/>
      <w:numFmt w:val="lowerRoman"/>
      <w:lvlText w:val="%6."/>
      <w:lvlJc w:val="right"/>
      <w:pPr>
        <w:tabs>
          <w:tab w:val="num" w:pos="4335"/>
        </w:tabs>
        <w:ind w:left="4335" w:hanging="480"/>
      </w:pPr>
    </w:lvl>
    <w:lvl w:ilvl="6" w:tplc="0409000F" w:tentative="1">
      <w:start w:val="1"/>
      <w:numFmt w:val="decimal"/>
      <w:lvlText w:val="%7."/>
      <w:lvlJc w:val="left"/>
      <w:pPr>
        <w:tabs>
          <w:tab w:val="num" w:pos="4815"/>
        </w:tabs>
        <w:ind w:left="4815" w:hanging="480"/>
      </w:pPr>
    </w:lvl>
    <w:lvl w:ilvl="7" w:tplc="04090019" w:tentative="1">
      <w:start w:val="1"/>
      <w:numFmt w:val="ideographTraditional"/>
      <w:lvlText w:val="%8、"/>
      <w:lvlJc w:val="left"/>
      <w:pPr>
        <w:tabs>
          <w:tab w:val="num" w:pos="5295"/>
        </w:tabs>
        <w:ind w:left="5295" w:hanging="480"/>
      </w:pPr>
    </w:lvl>
    <w:lvl w:ilvl="8" w:tplc="0409001B" w:tentative="1">
      <w:start w:val="1"/>
      <w:numFmt w:val="lowerRoman"/>
      <w:lvlText w:val="%9."/>
      <w:lvlJc w:val="right"/>
      <w:pPr>
        <w:tabs>
          <w:tab w:val="num" w:pos="5775"/>
        </w:tabs>
        <w:ind w:left="5775" w:hanging="480"/>
      </w:pPr>
    </w:lvl>
  </w:abstractNum>
  <w:abstractNum w:abstractNumId="12" w15:restartNumberingAfterBreak="0">
    <w:nsid w:val="1B316CC6"/>
    <w:multiLevelType w:val="multilevel"/>
    <w:tmpl w:val="EFAAE3A4"/>
    <w:lvl w:ilvl="0">
      <w:start w:val="1"/>
      <w:numFmt w:val="taiwaneseCountingThousand"/>
      <w:lvlText w:val="第%1條"/>
      <w:lvlJc w:val="left"/>
      <w:pPr>
        <w:tabs>
          <w:tab w:val="num" w:pos="960"/>
        </w:tabs>
        <w:ind w:left="960" w:hanging="960"/>
      </w:pPr>
      <w:rPr>
        <w:rFonts w:hint="eastAsia"/>
      </w:rPr>
    </w:lvl>
    <w:lvl w:ilvl="1">
      <w:start w:val="1"/>
      <w:numFmt w:val="taiwaneseCountingThousand"/>
      <w:lvlText w:val="（%2）"/>
      <w:lvlJc w:val="left"/>
      <w:pPr>
        <w:tabs>
          <w:tab w:val="num" w:pos="1200"/>
        </w:tabs>
        <w:ind w:left="1200" w:hanging="916"/>
      </w:pPr>
      <w:rPr>
        <w:rFonts w:hint="eastAsia"/>
      </w:rPr>
    </w:lvl>
    <w:lvl w:ilvl="2">
      <w:start w:val="1"/>
      <w:numFmt w:val="bullet"/>
      <w:lvlText w:val="※"/>
      <w:lvlJc w:val="left"/>
      <w:pPr>
        <w:tabs>
          <w:tab w:val="num" w:pos="1320"/>
        </w:tabs>
        <w:ind w:left="1320" w:hanging="360"/>
      </w:pPr>
      <w:rPr>
        <w:rFonts w:ascii="新細明體" w:eastAsia="新細明體" w:hAnsi="Times New Roman" w:cs="Times New Roman" w:hint="eastAsia"/>
      </w:rPr>
    </w:lvl>
    <w:lvl w:ilvl="3">
      <w:start w:val="1"/>
      <w:numFmt w:val="decimalFullWidth"/>
      <w:lvlText w:val="%4．"/>
      <w:lvlJc w:val="left"/>
      <w:pPr>
        <w:tabs>
          <w:tab w:val="num" w:pos="1920"/>
        </w:tabs>
        <w:ind w:left="1920" w:hanging="480"/>
      </w:pPr>
      <w:rPr>
        <w:rFonts w:hint="eastAsia"/>
      </w:rPr>
    </w:lvl>
    <w:lvl w:ilvl="4">
      <w:start w:val="1"/>
      <w:numFmt w:val="taiwaneseCountingThousand"/>
      <w:lvlText w:val="%5、"/>
      <w:lvlJc w:val="left"/>
      <w:pPr>
        <w:tabs>
          <w:tab w:val="num" w:pos="2325"/>
        </w:tabs>
        <w:ind w:left="2325" w:hanging="681"/>
      </w:pPr>
      <w:rPr>
        <w:rFonts w:hint="eastAsia"/>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1C437B5B"/>
    <w:multiLevelType w:val="hybridMultilevel"/>
    <w:tmpl w:val="E780C6CC"/>
    <w:lvl w:ilvl="0" w:tplc="92DC7ED4">
      <w:start w:val="1"/>
      <w:numFmt w:val="taiwaneseCountingThousand"/>
      <w:lvlText w:val="%1、"/>
      <w:lvlJc w:val="left"/>
      <w:pPr>
        <w:tabs>
          <w:tab w:val="num" w:pos="2120"/>
        </w:tabs>
        <w:ind w:left="2120" w:hanging="720"/>
      </w:pPr>
      <w:rPr>
        <w:rFonts w:hint="eastAsia"/>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4" w15:restartNumberingAfterBreak="0">
    <w:nsid w:val="1D057A8A"/>
    <w:multiLevelType w:val="hybridMultilevel"/>
    <w:tmpl w:val="3F60A5F6"/>
    <w:lvl w:ilvl="0" w:tplc="BA98FEB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5" w15:restartNumberingAfterBreak="0">
    <w:nsid w:val="26275567"/>
    <w:multiLevelType w:val="hybridMultilevel"/>
    <w:tmpl w:val="65AE1FD6"/>
    <w:lvl w:ilvl="0" w:tplc="D70A4F1C">
      <w:start w:val="1"/>
      <w:numFmt w:val="taiwaneseCountingThousand"/>
      <w:lvlText w:val="%1、"/>
      <w:lvlJc w:val="left"/>
      <w:pPr>
        <w:tabs>
          <w:tab w:val="num" w:pos="720"/>
        </w:tabs>
        <w:ind w:left="720" w:hanging="720"/>
      </w:pPr>
      <w:rPr>
        <w:rFonts w:ascii="Times New Roman" w:eastAsia="新細明體" w:hAnsi="Times New Roman"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C02794E"/>
    <w:multiLevelType w:val="hybridMultilevel"/>
    <w:tmpl w:val="07F6B362"/>
    <w:lvl w:ilvl="0" w:tplc="BA643B8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C5C6DF9"/>
    <w:multiLevelType w:val="hybridMultilevel"/>
    <w:tmpl w:val="8E20ED40"/>
    <w:lvl w:ilvl="0" w:tplc="46967326">
      <w:start w:val="1"/>
      <w:numFmt w:val="taiwaneseCountingThousand"/>
      <w:lvlText w:val="（%1）"/>
      <w:lvlJc w:val="left"/>
      <w:pPr>
        <w:tabs>
          <w:tab w:val="num" w:pos="1785"/>
        </w:tabs>
        <w:ind w:left="1785" w:hanging="1080"/>
      </w:pPr>
      <w:rPr>
        <w:rFonts w:hint="default"/>
        <w:color w:val="000000"/>
        <w:lang w:val="en-US"/>
      </w:rPr>
    </w:lvl>
    <w:lvl w:ilvl="1" w:tplc="8A4A9D82">
      <w:start w:val="1"/>
      <w:numFmt w:val="taiwaneseCountingThousand"/>
      <w:lvlText w:val="%2、"/>
      <w:lvlJc w:val="left"/>
      <w:pPr>
        <w:tabs>
          <w:tab w:val="num" w:pos="1905"/>
        </w:tabs>
        <w:ind w:left="1905" w:hanging="720"/>
      </w:pPr>
      <w:rPr>
        <w:rFonts w:ascii="標楷體" w:eastAsia="標楷體" w:hAnsi="標楷體" w:cs="Times New Roman" w:hint="default"/>
        <w:color w:val="000000"/>
      </w:r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8" w15:restartNumberingAfterBreak="0">
    <w:nsid w:val="327C6A20"/>
    <w:multiLevelType w:val="hybridMultilevel"/>
    <w:tmpl w:val="72C2DFC0"/>
    <w:lvl w:ilvl="0" w:tplc="BF98A9B8">
      <w:start w:val="1"/>
      <w:numFmt w:val="taiwaneseCountingThousand"/>
      <w:lvlText w:val="%1、"/>
      <w:lvlJc w:val="left"/>
      <w:pPr>
        <w:tabs>
          <w:tab w:val="num" w:pos="720"/>
        </w:tabs>
        <w:ind w:left="720" w:hanging="72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39D536D"/>
    <w:multiLevelType w:val="hybridMultilevel"/>
    <w:tmpl w:val="6CFCA026"/>
    <w:lvl w:ilvl="0" w:tplc="A7D666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432141D"/>
    <w:multiLevelType w:val="hybridMultilevel"/>
    <w:tmpl w:val="A828AA36"/>
    <w:lvl w:ilvl="0" w:tplc="4DD2D2EC">
      <w:start w:val="1"/>
      <w:numFmt w:val="decimal"/>
      <w:lvlText w:val="%1."/>
      <w:lvlJc w:val="left"/>
      <w:pPr>
        <w:tabs>
          <w:tab w:val="num" w:pos="1440"/>
        </w:tabs>
        <w:ind w:left="1440" w:hanging="360"/>
      </w:pPr>
      <w:rPr>
        <w:rFonts w:hint="default"/>
      </w:rPr>
    </w:lvl>
    <w:lvl w:ilvl="1" w:tplc="7FB4C0F0">
      <w:start w:val="1"/>
      <w:numFmt w:val="taiwaneseCountingThousand"/>
      <w:lvlText w:val="（%2）"/>
      <w:lvlJc w:val="left"/>
      <w:pPr>
        <w:tabs>
          <w:tab w:val="num" w:pos="3060"/>
        </w:tabs>
        <w:ind w:left="3060" w:hanging="1080"/>
      </w:pPr>
      <w:rPr>
        <w:rFonts w:eastAsia="標楷體" w:hint="default"/>
        <w:color w:val="000000"/>
      </w:rPr>
    </w:lvl>
    <w:lvl w:ilvl="2" w:tplc="0409001B">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21" w15:restartNumberingAfterBreak="0">
    <w:nsid w:val="35525C02"/>
    <w:multiLevelType w:val="hybridMultilevel"/>
    <w:tmpl w:val="B45CD68C"/>
    <w:lvl w:ilvl="0" w:tplc="4554FDF4">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2" w15:restartNumberingAfterBreak="0">
    <w:nsid w:val="3A627A37"/>
    <w:multiLevelType w:val="hybridMultilevel"/>
    <w:tmpl w:val="100011A4"/>
    <w:lvl w:ilvl="0" w:tplc="06DC967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BB07EBF"/>
    <w:multiLevelType w:val="hybridMultilevel"/>
    <w:tmpl w:val="3DC05D42"/>
    <w:lvl w:ilvl="0" w:tplc="46129BCA">
      <w:start w:val="1"/>
      <w:numFmt w:val="taiwaneseCountingThousand"/>
      <w:lvlText w:val="%1、"/>
      <w:lvlJc w:val="left"/>
      <w:pPr>
        <w:tabs>
          <w:tab w:val="num" w:pos="2320"/>
        </w:tabs>
        <w:ind w:left="2320" w:hanging="720"/>
      </w:pPr>
      <w:rPr>
        <w:rFonts w:hint="eastAsia"/>
      </w:rPr>
    </w:lvl>
    <w:lvl w:ilvl="1" w:tplc="04090019" w:tentative="1">
      <w:start w:val="1"/>
      <w:numFmt w:val="ideographTraditional"/>
      <w:lvlText w:val="%2、"/>
      <w:lvlJc w:val="left"/>
      <w:pPr>
        <w:tabs>
          <w:tab w:val="num" w:pos="2560"/>
        </w:tabs>
        <w:ind w:left="2560" w:hanging="480"/>
      </w:pPr>
    </w:lvl>
    <w:lvl w:ilvl="2" w:tplc="0409001B" w:tentative="1">
      <w:start w:val="1"/>
      <w:numFmt w:val="lowerRoman"/>
      <w:lvlText w:val="%3."/>
      <w:lvlJc w:val="right"/>
      <w:pPr>
        <w:tabs>
          <w:tab w:val="num" w:pos="3040"/>
        </w:tabs>
        <w:ind w:left="3040" w:hanging="480"/>
      </w:pPr>
    </w:lvl>
    <w:lvl w:ilvl="3" w:tplc="0409000F" w:tentative="1">
      <w:start w:val="1"/>
      <w:numFmt w:val="decimal"/>
      <w:lvlText w:val="%4."/>
      <w:lvlJc w:val="left"/>
      <w:pPr>
        <w:tabs>
          <w:tab w:val="num" w:pos="3520"/>
        </w:tabs>
        <w:ind w:left="3520" w:hanging="480"/>
      </w:pPr>
    </w:lvl>
    <w:lvl w:ilvl="4" w:tplc="04090019" w:tentative="1">
      <w:start w:val="1"/>
      <w:numFmt w:val="ideographTraditional"/>
      <w:lvlText w:val="%5、"/>
      <w:lvlJc w:val="left"/>
      <w:pPr>
        <w:tabs>
          <w:tab w:val="num" w:pos="4000"/>
        </w:tabs>
        <w:ind w:left="4000" w:hanging="480"/>
      </w:pPr>
    </w:lvl>
    <w:lvl w:ilvl="5" w:tplc="0409001B" w:tentative="1">
      <w:start w:val="1"/>
      <w:numFmt w:val="lowerRoman"/>
      <w:lvlText w:val="%6."/>
      <w:lvlJc w:val="right"/>
      <w:pPr>
        <w:tabs>
          <w:tab w:val="num" w:pos="4480"/>
        </w:tabs>
        <w:ind w:left="4480" w:hanging="480"/>
      </w:pPr>
    </w:lvl>
    <w:lvl w:ilvl="6" w:tplc="0409000F" w:tentative="1">
      <w:start w:val="1"/>
      <w:numFmt w:val="decimal"/>
      <w:lvlText w:val="%7."/>
      <w:lvlJc w:val="left"/>
      <w:pPr>
        <w:tabs>
          <w:tab w:val="num" w:pos="4960"/>
        </w:tabs>
        <w:ind w:left="4960" w:hanging="480"/>
      </w:pPr>
    </w:lvl>
    <w:lvl w:ilvl="7" w:tplc="04090019" w:tentative="1">
      <w:start w:val="1"/>
      <w:numFmt w:val="ideographTraditional"/>
      <w:lvlText w:val="%8、"/>
      <w:lvlJc w:val="left"/>
      <w:pPr>
        <w:tabs>
          <w:tab w:val="num" w:pos="5440"/>
        </w:tabs>
        <w:ind w:left="5440" w:hanging="480"/>
      </w:pPr>
    </w:lvl>
    <w:lvl w:ilvl="8" w:tplc="0409001B" w:tentative="1">
      <w:start w:val="1"/>
      <w:numFmt w:val="lowerRoman"/>
      <w:lvlText w:val="%9."/>
      <w:lvlJc w:val="right"/>
      <w:pPr>
        <w:tabs>
          <w:tab w:val="num" w:pos="5920"/>
        </w:tabs>
        <w:ind w:left="5920" w:hanging="480"/>
      </w:pPr>
    </w:lvl>
  </w:abstractNum>
  <w:abstractNum w:abstractNumId="24" w15:restartNumberingAfterBreak="0">
    <w:nsid w:val="40F54953"/>
    <w:multiLevelType w:val="hybridMultilevel"/>
    <w:tmpl w:val="40707A6C"/>
    <w:lvl w:ilvl="0" w:tplc="84AEA9EE">
      <w:start w:val="1"/>
      <w:numFmt w:val="taiwaneseCountingThousand"/>
      <w:lvlText w:val="%1、"/>
      <w:lvlJc w:val="left"/>
      <w:pPr>
        <w:tabs>
          <w:tab w:val="num" w:pos="720"/>
        </w:tabs>
        <w:ind w:left="720" w:hanging="720"/>
      </w:pPr>
      <w:rPr>
        <w:rFonts w:hint="eastAsia"/>
      </w:rPr>
    </w:lvl>
    <w:lvl w:ilvl="1" w:tplc="E5987EDE">
      <w:start w:val="7"/>
      <w:numFmt w:val="taiwaneseCountingThousand"/>
      <w:lvlText w:val="第%2條"/>
      <w:lvlJc w:val="left"/>
      <w:pPr>
        <w:tabs>
          <w:tab w:val="num" w:pos="1308"/>
        </w:tabs>
        <w:ind w:left="1308" w:hanging="828"/>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47606D"/>
    <w:multiLevelType w:val="multilevel"/>
    <w:tmpl w:val="D5024652"/>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6" w15:restartNumberingAfterBreak="0">
    <w:nsid w:val="5862773E"/>
    <w:multiLevelType w:val="hybridMultilevel"/>
    <w:tmpl w:val="9592A254"/>
    <w:lvl w:ilvl="0" w:tplc="E3A4BA96">
      <w:start w:val="1"/>
      <w:numFmt w:val="taiwaneseCountingThousand"/>
      <w:lvlText w:val="%1、"/>
      <w:lvlJc w:val="left"/>
      <w:pPr>
        <w:tabs>
          <w:tab w:val="num" w:pos="624"/>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96416F4"/>
    <w:multiLevelType w:val="hybridMultilevel"/>
    <w:tmpl w:val="EFAAE3A4"/>
    <w:lvl w:ilvl="0" w:tplc="A0A436CE">
      <w:start w:val="1"/>
      <w:numFmt w:val="taiwaneseCountingThousand"/>
      <w:lvlText w:val="第%1條"/>
      <w:lvlJc w:val="left"/>
      <w:pPr>
        <w:tabs>
          <w:tab w:val="num" w:pos="1860"/>
        </w:tabs>
        <w:ind w:left="1860" w:hanging="960"/>
      </w:pPr>
      <w:rPr>
        <w:rFonts w:hint="eastAsia"/>
      </w:rPr>
    </w:lvl>
    <w:lvl w:ilvl="1" w:tplc="D6949588">
      <w:start w:val="1"/>
      <w:numFmt w:val="taiwaneseCountingThousand"/>
      <w:lvlText w:val="（%2）"/>
      <w:lvlJc w:val="left"/>
      <w:pPr>
        <w:tabs>
          <w:tab w:val="num" w:pos="2100"/>
        </w:tabs>
        <w:ind w:left="2100" w:hanging="916"/>
      </w:pPr>
      <w:rPr>
        <w:rFonts w:hint="eastAsia"/>
      </w:rPr>
    </w:lvl>
    <w:lvl w:ilvl="2" w:tplc="33F80B4E">
      <w:start w:val="1"/>
      <w:numFmt w:val="bullet"/>
      <w:lvlText w:val="※"/>
      <w:lvlJc w:val="left"/>
      <w:pPr>
        <w:tabs>
          <w:tab w:val="num" w:pos="2220"/>
        </w:tabs>
        <w:ind w:left="2220" w:hanging="360"/>
      </w:pPr>
      <w:rPr>
        <w:rFonts w:ascii="新細明體" w:eastAsia="新細明體" w:hAnsi="Times New Roman" w:cs="Times New Roman" w:hint="eastAsia"/>
      </w:rPr>
    </w:lvl>
    <w:lvl w:ilvl="3" w:tplc="B3EC14BE">
      <w:start w:val="1"/>
      <w:numFmt w:val="decimalFullWidth"/>
      <w:lvlText w:val="%4．"/>
      <w:lvlJc w:val="left"/>
      <w:pPr>
        <w:tabs>
          <w:tab w:val="num" w:pos="2820"/>
        </w:tabs>
        <w:ind w:left="2820" w:hanging="480"/>
      </w:pPr>
      <w:rPr>
        <w:rFonts w:hint="eastAsia"/>
      </w:rPr>
    </w:lvl>
    <w:lvl w:ilvl="4" w:tplc="0254CF32">
      <w:start w:val="1"/>
      <w:numFmt w:val="taiwaneseCountingThousand"/>
      <w:lvlText w:val="%5、"/>
      <w:lvlJc w:val="left"/>
      <w:pPr>
        <w:tabs>
          <w:tab w:val="num" w:pos="3225"/>
        </w:tabs>
        <w:ind w:left="3225" w:hanging="681"/>
      </w:pPr>
      <w:rPr>
        <w:rFonts w:hint="eastAsia"/>
      </w:r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8" w15:restartNumberingAfterBreak="0">
    <w:nsid w:val="596536B2"/>
    <w:multiLevelType w:val="hybridMultilevel"/>
    <w:tmpl w:val="2C0E6C68"/>
    <w:lvl w:ilvl="0" w:tplc="D7184040">
      <w:start w:val="1"/>
      <w:numFmt w:val="taiwaneseCountingThousand"/>
      <w:lvlText w:val="%1、"/>
      <w:lvlJc w:val="left"/>
      <w:pPr>
        <w:tabs>
          <w:tab w:val="num" w:pos="720"/>
        </w:tabs>
        <w:ind w:left="720" w:hanging="720"/>
      </w:pPr>
      <w:rPr>
        <w:rFonts w:hint="eastAsia"/>
      </w:rPr>
    </w:lvl>
    <w:lvl w:ilvl="1" w:tplc="6950C0CC">
      <w:start w:val="1"/>
      <w:numFmt w:val="decimalFullWidth"/>
      <w:lvlText w:val="%2、"/>
      <w:lvlJc w:val="left"/>
      <w:pPr>
        <w:tabs>
          <w:tab w:val="num" w:pos="4290"/>
        </w:tabs>
        <w:ind w:left="4290" w:hanging="3810"/>
      </w:pPr>
      <w:rPr>
        <w:rFonts w:hint="default"/>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A442991"/>
    <w:multiLevelType w:val="hybridMultilevel"/>
    <w:tmpl w:val="F872F9F6"/>
    <w:lvl w:ilvl="0" w:tplc="68202832">
      <w:start w:val="1"/>
      <w:numFmt w:val="decimal"/>
      <w:lvlText w:val="%1."/>
      <w:lvlJc w:val="left"/>
      <w:pPr>
        <w:tabs>
          <w:tab w:val="num" w:pos="1665"/>
        </w:tabs>
        <w:ind w:left="1665" w:hanging="465"/>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15:restartNumberingAfterBreak="0">
    <w:nsid w:val="5FFC0DC7"/>
    <w:multiLevelType w:val="hybridMultilevel"/>
    <w:tmpl w:val="3BEE80B6"/>
    <w:lvl w:ilvl="0" w:tplc="455AE30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1BA5D3D"/>
    <w:multiLevelType w:val="hybridMultilevel"/>
    <w:tmpl w:val="702827B4"/>
    <w:lvl w:ilvl="0" w:tplc="6A84E3CC">
      <w:start w:val="8"/>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58F76D0"/>
    <w:multiLevelType w:val="hybridMultilevel"/>
    <w:tmpl w:val="49AA964C"/>
    <w:lvl w:ilvl="0" w:tplc="3C667558">
      <w:start w:val="1"/>
      <w:numFmt w:val="decimal"/>
      <w:lvlText w:val="%1."/>
      <w:lvlJc w:val="left"/>
      <w:pPr>
        <w:tabs>
          <w:tab w:val="num" w:pos="1395"/>
        </w:tabs>
        <w:ind w:left="1395" w:hanging="360"/>
      </w:pPr>
      <w:rPr>
        <w:rFonts w:hint="default"/>
      </w:rPr>
    </w:lvl>
    <w:lvl w:ilvl="1" w:tplc="04090019" w:tentative="1">
      <w:start w:val="1"/>
      <w:numFmt w:val="ideographTraditional"/>
      <w:lvlText w:val="%2、"/>
      <w:lvlJc w:val="left"/>
      <w:pPr>
        <w:tabs>
          <w:tab w:val="num" w:pos="1995"/>
        </w:tabs>
        <w:ind w:left="1995" w:hanging="480"/>
      </w:pPr>
    </w:lvl>
    <w:lvl w:ilvl="2" w:tplc="0409001B" w:tentative="1">
      <w:start w:val="1"/>
      <w:numFmt w:val="lowerRoman"/>
      <w:lvlText w:val="%3."/>
      <w:lvlJc w:val="right"/>
      <w:pPr>
        <w:tabs>
          <w:tab w:val="num" w:pos="2475"/>
        </w:tabs>
        <w:ind w:left="2475" w:hanging="480"/>
      </w:pPr>
    </w:lvl>
    <w:lvl w:ilvl="3" w:tplc="0409000F" w:tentative="1">
      <w:start w:val="1"/>
      <w:numFmt w:val="decimal"/>
      <w:lvlText w:val="%4."/>
      <w:lvlJc w:val="left"/>
      <w:pPr>
        <w:tabs>
          <w:tab w:val="num" w:pos="2955"/>
        </w:tabs>
        <w:ind w:left="2955" w:hanging="480"/>
      </w:pPr>
    </w:lvl>
    <w:lvl w:ilvl="4" w:tplc="04090019" w:tentative="1">
      <w:start w:val="1"/>
      <w:numFmt w:val="ideographTraditional"/>
      <w:lvlText w:val="%5、"/>
      <w:lvlJc w:val="left"/>
      <w:pPr>
        <w:tabs>
          <w:tab w:val="num" w:pos="3435"/>
        </w:tabs>
        <w:ind w:left="3435" w:hanging="480"/>
      </w:pPr>
    </w:lvl>
    <w:lvl w:ilvl="5" w:tplc="0409001B" w:tentative="1">
      <w:start w:val="1"/>
      <w:numFmt w:val="lowerRoman"/>
      <w:lvlText w:val="%6."/>
      <w:lvlJc w:val="right"/>
      <w:pPr>
        <w:tabs>
          <w:tab w:val="num" w:pos="3915"/>
        </w:tabs>
        <w:ind w:left="3915" w:hanging="480"/>
      </w:pPr>
    </w:lvl>
    <w:lvl w:ilvl="6" w:tplc="0409000F" w:tentative="1">
      <w:start w:val="1"/>
      <w:numFmt w:val="decimal"/>
      <w:lvlText w:val="%7."/>
      <w:lvlJc w:val="left"/>
      <w:pPr>
        <w:tabs>
          <w:tab w:val="num" w:pos="4395"/>
        </w:tabs>
        <w:ind w:left="4395" w:hanging="480"/>
      </w:pPr>
    </w:lvl>
    <w:lvl w:ilvl="7" w:tplc="04090019" w:tentative="1">
      <w:start w:val="1"/>
      <w:numFmt w:val="ideographTraditional"/>
      <w:lvlText w:val="%8、"/>
      <w:lvlJc w:val="left"/>
      <w:pPr>
        <w:tabs>
          <w:tab w:val="num" w:pos="4875"/>
        </w:tabs>
        <w:ind w:left="4875" w:hanging="480"/>
      </w:pPr>
    </w:lvl>
    <w:lvl w:ilvl="8" w:tplc="0409001B" w:tentative="1">
      <w:start w:val="1"/>
      <w:numFmt w:val="lowerRoman"/>
      <w:lvlText w:val="%9."/>
      <w:lvlJc w:val="right"/>
      <w:pPr>
        <w:tabs>
          <w:tab w:val="num" w:pos="5355"/>
        </w:tabs>
        <w:ind w:left="5355" w:hanging="480"/>
      </w:pPr>
    </w:lvl>
  </w:abstractNum>
  <w:abstractNum w:abstractNumId="33" w15:restartNumberingAfterBreak="0">
    <w:nsid w:val="6B4B6016"/>
    <w:multiLevelType w:val="hybridMultilevel"/>
    <w:tmpl w:val="0A2C9C24"/>
    <w:lvl w:ilvl="0" w:tplc="1022585A">
      <w:start w:val="1"/>
      <w:numFmt w:val="taiwaneseCountingThousand"/>
      <w:lvlText w:val="%1、"/>
      <w:lvlJc w:val="left"/>
      <w:pPr>
        <w:tabs>
          <w:tab w:val="num" w:pos="720"/>
        </w:tabs>
        <w:ind w:left="720" w:hanging="720"/>
      </w:pPr>
      <w:rPr>
        <w:rFonts w:hint="eastAsia"/>
      </w:rPr>
    </w:lvl>
    <w:lvl w:ilvl="1" w:tplc="8814F4D6">
      <w:start w:val="5"/>
      <w:numFmt w:val="taiwaneseCountingThousand"/>
      <w:lvlText w:val="第%2條"/>
      <w:lvlJc w:val="left"/>
      <w:pPr>
        <w:tabs>
          <w:tab w:val="num" w:pos="1872"/>
        </w:tabs>
        <w:ind w:left="1872" w:hanging="1392"/>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DA80A90"/>
    <w:multiLevelType w:val="hybridMultilevel"/>
    <w:tmpl w:val="4678EB0C"/>
    <w:lvl w:ilvl="0" w:tplc="754EBF74">
      <w:start w:val="1"/>
      <w:numFmt w:val="taiwaneseCountingThousand"/>
      <w:lvlText w:val="%1、"/>
      <w:lvlJc w:val="left"/>
      <w:pPr>
        <w:tabs>
          <w:tab w:val="num" w:pos="2320"/>
        </w:tabs>
        <w:ind w:left="2320" w:hanging="720"/>
      </w:pPr>
      <w:rPr>
        <w:rFonts w:hint="eastAsia"/>
      </w:rPr>
    </w:lvl>
    <w:lvl w:ilvl="1" w:tplc="04090019" w:tentative="1">
      <w:start w:val="1"/>
      <w:numFmt w:val="ideographTraditional"/>
      <w:lvlText w:val="%2、"/>
      <w:lvlJc w:val="left"/>
      <w:pPr>
        <w:tabs>
          <w:tab w:val="num" w:pos="2560"/>
        </w:tabs>
        <w:ind w:left="2560" w:hanging="480"/>
      </w:pPr>
    </w:lvl>
    <w:lvl w:ilvl="2" w:tplc="0409001B" w:tentative="1">
      <w:start w:val="1"/>
      <w:numFmt w:val="lowerRoman"/>
      <w:lvlText w:val="%3."/>
      <w:lvlJc w:val="right"/>
      <w:pPr>
        <w:tabs>
          <w:tab w:val="num" w:pos="3040"/>
        </w:tabs>
        <w:ind w:left="3040" w:hanging="480"/>
      </w:pPr>
    </w:lvl>
    <w:lvl w:ilvl="3" w:tplc="0409000F" w:tentative="1">
      <w:start w:val="1"/>
      <w:numFmt w:val="decimal"/>
      <w:lvlText w:val="%4."/>
      <w:lvlJc w:val="left"/>
      <w:pPr>
        <w:tabs>
          <w:tab w:val="num" w:pos="3520"/>
        </w:tabs>
        <w:ind w:left="3520" w:hanging="480"/>
      </w:pPr>
    </w:lvl>
    <w:lvl w:ilvl="4" w:tplc="04090019" w:tentative="1">
      <w:start w:val="1"/>
      <w:numFmt w:val="ideographTraditional"/>
      <w:lvlText w:val="%5、"/>
      <w:lvlJc w:val="left"/>
      <w:pPr>
        <w:tabs>
          <w:tab w:val="num" w:pos="4000"/>
        </w:tabs>
        <w:ind w:left="4000" w:hanging="480"/>
      </w:pPr>
    </w:lvl>
    <w:lvl w:ilvl="5" w:tplc="0409001B" w:tentative="1">
      <w:start w:val="1"/>
      <w:numFmt w:val="lowerRoman"/>
      <w:lvlText w:val="%6."/>
      <w:lvlJc w:val="right"/>
      <w:pPr>
        <w:tabs>
          <w:tab w:val="num" w:pos="4480"/>
        </w:tabs>
        <w:ind w:left="4480" w:hanging="480"/>
      </w:pPr>
    </w:lvl>
    <w:lvl w:ilvl="6" w:tplc="0409000F" w:tentative="1">
      <w:start w:val="1"/>
      <w:numFmt w:val="decimal"/>
      <w:lvlText w:val="%7."/>
      <w:lvlJc w:val="left"/>
      <w:pPr>
        <w:tabs>
          <w:tab w:val="num" w:pos="4960"/>
        </w:tabs>
        <w:ind w:left="4960" w:hanging="480"/>
      </w:pPr>
    </w:lvl>
    <w:lvl w:ilvl="7" w:tplc="04090019" w:tentative="1">
      <w:start w:val="1"/>
      <w:numFmt w:val="ideographTraditional"/>
      <w:lvlText w:val="%8、"/>
      <w:lvlJc w:val="left"/>
      <w:pPr>
        <w:tabs>
          <w:tab w:val="num" w:pos="5440"/>
        </w:tabs>
        <w:ind w:left="5440" w:hanging="480"/>
      </w:pPr>
    </w:lvl>
    <w:lvl w:ilvl="8" w:tplc="0409001B" w:tentative="1">
      <w:start w:val="1"/>
      <w:numFmt w:val="lowerRoman"/>
      <w:lvlText w:val="%9."/>
      <w:lvlJc w:val="right"/>
      <w:pPr>
        <w:tabs>
          <w:tab w:val="num" w:pos="5920"/>
        </w:tabs>
        <w:ind w:left="5920" w:hanging="480"/>
      </w:pPr>
    </w:lvl>
  </w:abstractNum>
  <w:abstractNum w:abstractNumId="35" w15:restartNumberingAfterBreak="0">
    <w:nsid w:val="6F01464B"/>
    <w:multiLevelType w:val="hybridMultilevel"/>
    <w:tmpl w:val="C26A0E20"/>
    <w:lvl w:ilvl="0" w:tplc="191CB8CA">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6" w15:restartNumberingAfterBreak="0">
    <w:nsid w:val="7175699A"/>
    <w:multiLevelType w:val="hybridMultilevel"/>
    <w:tmpl w:val="B700ECFE"/>
    <w:lvl w:ilvl="0" w:tplc="F1A26D34">
      <w:start w:val="1"/>
      <w:numFmt w:val="taiwaneseCountingThousand"/>
      <w:lvlText w:val="%1、"/>
      <w:lvlJc w:val="left"/>
      <w:pPr>
        <w:tabs>
          <w:tab w:val="num" w:pos="1260"/>
        </w:tabs>
        <w:ind w:left="1260" w:hanging="720"/>
      </w:pPr>
      <w:rPr>
        <w:rFonts w:hint="default"/>
      </w:rPr>
    </w:lvl>
    <w:lvl w:ilvl="1" w:tplc="7FB4C0F0">
      <w:start w:val="1"/>
      <w:numFmt w:val="taiwaneseCountingThousand"/>
      <w:lvlText w:val="（%2）"/>
      <w:lvlJc w:val="left"/>
      <w:pPr>
        <w:tabs>
          <w:tab w:val="num" w:pos="2100"/>
        </w:tabs>
        <w:ind w:left="2100" w:hanging="1080"/>
      </w:pPr>
      <w:rPr>
        <w:rFonts w:eastAsia="標楷體" w:hint="default"/>
        <w:color w:val="000000"/>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7" w15:restartNumberingAfterBreak="0">
    <w:nsid w:val="748E47FE"/>
    <w:multiLevelType w:val="hybridMultilevel"/>
    <w:tmpl w:val="6046EE6A"/>
    <w:lvl w:ilvl="0" w:tplc="28189570">
      <w:start w:val="1"/>
      <w:numFmt w:val="decimal"/>
      <w:lvlText w:val="%1."/>
      <w:lvlJc w:val="left"/>
      <w:pPr>
        <w:tabs>
          <w:tab w:val="num" w:pos="1960"/>
        </w:tabs>
        <w:ind w:left="1960" w:hanging="360"/>
      </w:pPr>
      <w:rPr>
        <w:rFonts w:hint="default"/>
      </w:rPr>
    </w:lvl>
    <w:lvl w:ilvl="1" w:tplc="04090019" w:tentative="1">
      <w:start w:val="1"/>
      <w:numFmt w:val="ideographTraditional"/>
      <w:lvlText w:val="%2、"/>
      <w:lvlJc w:val="left"/>
      <w:pPr>
        <w:tabs>
          <w:tab w:val="num" w:pos="2560"/>
        </w:tabs>
        <w:ind w:left="2560" w:hanging="480"/>
      </w:pPr>
    </w:lvl>
    <w:lvl w:ilvl="2" w:tplc="0409001B" w:tentative="1">
      <w:start w:val="1"/>
      <w:numFmt w:val="lowerRoman"/>
      <w:lvlText w:val="%3."/>
      <w:lvlJc w:val="right"/>
      <w:pPr>
        <w:tabs>
          <w:tab w:val="num" w:pos="3040"/>
        </w:tabs>
        <w:ind w:left="3040" w:hanging="480"/>
      </w:pPr>
    </w:lvl>
    <w:lvl w:ilvl="3" w:tplc="0409000F" w:tentative="1">
      <w:start w:val="1"/>
      <w:numFmt w:val="decimal"/>
      <w:lvlText w:val="%4."/>
      <w:lvlJc w:val="left"/>
      <w:pPr>
        <w:tabs>
          <w:tab w:val="num" w:pos="3520"/>
        </w:tabs>
        <w:ind w:left="3520" w:hanging="480"/>
      </w:pPr>
    </w:lvl>
    <w:lvl w:ilvl="4" w:tplc="04090019" w:tentative="1">
      <w:start w:val="1"/>
      <w:numFmt w:val="ideographTraditional"/>
      <w:lvlText w:val="%5、"/>
      <w:lvlJc w:val="left"/>
      <w:pPr>
        <w:tabs>
          <w:tab w:val="num" w:pos="4000"/>
        </w:tabs>
        <w:ind w:left="4000" w:hanging="480"/>
      </w:pPr>
    </w:lvl>
    <w:lvl w:ilvl="5" w:tplc="0409001B" w:tentative="1">
      <w:start w:val="1"/>
      <w:numFmt w:val="lowerRoman"/>
      <w:lvlText w:val="%6."/>
      <w:lvlJc w:val="right"/>
      <w:pPr>
        <w:tabs>
          <w:tab w:val="num" w:pos="4480"/>
        </w:tabs>
        <w:ind w:left="4480" w:hanging="480"/>
      </w:pPr>
    </w:lvl>
    <w:lvl w:ilvl="6" w:tplc="0409000F" w:tentative="1">
      <w:start w:val="1"/>
      <w:numFmt w:val="decimal"/>
      <w:lvlText w:val="%7."/>
      <w:lvlJc w:val="left"/>
      <w:pPr>
        <w:tabs>
          <w:tab w:val="num" w:pos="4960"/>
        </w:tabs>
        <w:ind w:left="4960" w:hanging="480"/>
      </w:pPr>
    </w:lvl>
    <w:lvl w:ilvl="7" w:tplc="04090019" w:tentative="1">
      <w:start w:val="1"/>
      <w:numFmt w:val="ideographTraditional"/>
      <w:lvlText w:val="%8、"/>
      <w:lvlJc w:val="left"/>
      <w:pPr>
        <w:tabs>
          <w:tab w:val="num" w:pos="5440"/>
        </w:tabs>
        <w:ind w:left="5440" w:hanging="480"/>
      </w:pPr>
    </w:lvl>
    <w:lvl w:ilvl="8" w:tplc="0409001B" w:tentative="1">
      <w:start w:val="1"/>
      <w:numFmt w:val="lowerRoman"/>
      <w:lvlText w:val="%9."/>
      <w:lvlJc w:val="right"/>
      <w:pPr>
        <w:tabs>
          <w:tab w:val="num" w:pos="5920"/>
        </w:tabs>
        <w:ind w:left="5920" w:hanging="480"/>
      </w:pPr>
    </w:lvl>
  </w:abstractNum>
  <w:abstractNum w:abstractNumId="38" w15:restartNumberingAfterBreak="0">
    <w:nsid w:val="776E7A38"/>
    <w:multiLevelType w:val="hybridMultilevel"/>
    <w:tmpl w:val="C9380B38"/>
    <w:lvl w:ilvl="0" w:tplc="C3EA959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948054C"/>
    <w:multiLevelType w:val="hybridMultilevel"/>
    <w:tmpl w:val="5852A35E"/>
    <w:lvl w:ilvl="0" w:tplc="F766B99E">
      <w:start w:val="1"/>
      <w:numFmt w:val="decimal"/>
      <w:lvlText w:val="%1."/>
      <w:lvlJc w:val="left"/>
      <w:pPr>
        <w:tabs>
          <w:tab w:val="num" w:pos="1642"/>
        </w:tabs>
        <w:ind w:left="1642" w:hanging="360"/>
      </w:pPr>
      <w:rPr>
        <w:rFonts w:hint="default"/>
      </w:rPr>
    </w:lvl>
    <w:lvl w:ilvl="1" w:tplc="04090019" w:tentative="1">
      <w:start w:val="1"/>
      <w:numFmt w:val="ideographTraditional"/>
      <w:lvlText w:val="%2、"/>
      <w:lvlJc w:val="left"/>
      <w:pPr>
        <w:tabs>
          <w:tab w:val="num" w:pos="2242"/>
        </w:tabs>
        <w:ind w:left="2242" w:hanging="480"/>
      </w:pPr>
    </w:lvl>
    <w:lvl w:ilvl="2" w:tplc="0409001B" w:tentative="1">
      <w:start w:val="1"/>
      <w:numFmt w:val="lowerRoman"/>
      <w:lvlText w:val="%3."/>
      <w:lvlJc w:val="right"/>
      <w:pPr>
        <w:tabs>
          <w:tab w:val="num" w:pos="2722"/>
        </w:tabs>
        <w:ind w:left="2722" w:hanging="480"/>
      </w:pPr>
    </w:lvl>
    <w:lvl w:ilvl="3" w:tplc="0409000F" w:tentative="1">
      <w:start w:val="1"/>
      <w:numFmt w:val="decimal"/>
      <w:lvlText w:val="%4."/>
      <w:lvlJc w:val="left"/>
      <w:pPr>
        <w:tabs>
          <w:tab w:val="num" w:pos="3202"/>
        </w:tabs>
        <w:ind w:left="3202" w:hanging="480"/>
      </w:pPr>
    </w:lvl>
    <w:lvl w:ilvl="4" w:tplc="04090019" w:tentative="1">
      <w:start w:val="1"/>
      <w:numFmt w:val="ideographTraditional"/>
      <w:lvlText w:val="%5、"/>
      <w:lvlJc w:val="left"/>
      <w:pPr>
        <w:tabs>
          <w:tab w:val="num" w:pos="3682"/>
        </w:tabs>
        <w:ind w:left="3682" w:hanging="480"/>
      </w:pPr>
    </w:lvl>
    <w:lvl w:ilvl="5" w:tplc="0409001B" w:tentative="1">
      <w:start w:val="1"/>
      <w:numFmt w:val="lowerRoman"/>
      <w:lvlText w:val="%6."/>
      <w:lvlJc w:val="right"/>
      <w:pPr>
        <w:tabs>
          <w:tab w:val="num" w:pos="4162"/>
        </w:tabs>
        <w:ind w:left="4162" w:hanging="480"/>
      </w:pPr>
    </w:lvl>
    <w:lvl w:ilvl="6" w:tplc="0409000F" w:tentative="1">
      <w:start w:val="1"/>
      <w:numFmt w:val="decimal"/>
      <w:lvlText w:val="%7."/>
      <w:lvlJc w:val="left"/>
      <w:pPr>
        <w:tabs>
          <w:tab w:val="num" w:pos="4642"/>
        </w:tabs>
        <w:ind w:left="4642" w:hanging="480"/>
      </w:pPr>
    </w:lvl>
    <w:lvl w:ilvl="7" w:tplc="04090019" w:tentative="1">
      <w:start w:val="1"/>
      <w:numFmt w:val="ideographTraditional"/>
      <w:lvlText w:val="%8、"/>
      <w:lvlJc w:val="left"/>
      <w:pPr>
        <w:tabs>
          <w:tab w:val="num" w:pos="5122"/>
        </w:tabs>
        <w:ind w:left="5122" w:hanging="480"/>
      </w:pPr>
    </w:lvl>
    <w:lvl w:ilvl="8" w:tplc="0409001B" w:tentative="1">
      <w:start w:val="1"/>
      <w:numFmt w:val="lowerRoman"/>
      <w:lvlText w:val="%9."/>
      <w:lvlJc w:val="right"/>
      <w:pPr>
        <w:tabs>
          <w:tab w:val="num" w:pos="5602"/>
        </w:tabs>
        <w:ind w:left="5602" w:hanging="480"/>
      </w:pPr>
    </w:lvl>
  </w:abstractNum>
  <w:abstractNum w:abstractNumId="40" w15:restartNumberingAfterBreak="0">
    <w:nsid w:val="7DCE08CA"/>
    <w:multiLevelType w:val="hybridMultilevel"/>
    <w:tmpl w:val="11EAAF18"/>
    <w:lvl w:ilvl="0" w:tplc="1958BADC">
      <w:start w:val="4"/>
      <w:numFmt w:val="bullet"/>
      <w:lvlText w:val="□"/>
      <w:lvlJc w:val="left"/>
      <w:pPr>
        <w:tabs>
          <w:tab w:val="num" w:pos="2004"/>
        </w:tabs>
        <w:ind w:left="2004" w:hanging="360"/>
      </w:pPr>
      <w:rPr>
        <w:rFonts w:ascii="Times New Roman" w:eastAsia="標楷體" w:hAnsi="Times New Roman" w:cs="Times New Roman" w:hint="default"/>
      </w:rPr>
    </w:lvl>
    <w:lvl w:ilvl="1" w:tplc="04090003" w:tentative="1">
      <w:start w:val="1"/>
      <w:numFmt w:val="bullet"/>
      <w:lvlText w:val=""/>
      <w:lvlJc w:val="left"/>
      <w:pPr>
        <w:tabs>
          <w:tab w:val="num" w:pos="2604"/>
        </w:tabs>
        <w:ind w:left="2604" w:hanging="480"/>
      </w:pPr>
      <w:rPr>
        <w:rFonts w:ascii="Wingdings" w:hAnsi="Wingdings" w:hint="default"/>
      </w:rPr>
    </w:lvl>
    <w:lvl w:ilvl="2" w:tplc="04090005" w:tentative="1">
      <w:start w:val="1"/>
      <w:numFmt w:val="bullet"/>
      <w:lvlText w:val=""/>
      <w:lvlJc w:val="left"/>
      <w:pPr>
        <w:tabs>
          <w:tab w:val="num" w:pos="3084"/>
        </w:tabs>
        <w:ind w:left="3084" w:hanging="480"/>
      </w:pPr>
      <w:rPr>
        <w:rFonts w:ascii="Wingdings" w:hAnsi="Wingdings" w:hint="default"/>
      </w:rPr>
    </w:lvl>
    <w:lvl w:ilvl="3" w:tplc="04090001" w:tentative="1">
      <w:start w:val="1"/>
      <w:numFmt w:val="bullet"/>
      <w:lvlText w:val=""/>
      <w:lvlJc w:val="left"/>
      <w:pPr>
        <w:tabs>
          <w:tab w:val="num" w:pos="3564"/>
        </w:tabs>
        <w:ind w:left="3564" w:hanging="480"/>
      </w:pPr>
      <w:rPr>
        <w:rFonts w:ascii="Wingdings" w:hAnsi="Wingdings" w:hint="default"/>
      </w:rPr>
    </w:lvl>
    <w:lvl w:ilvl="4" w:tplc="04090003" w:tentative="1">
      <w:start w:val="1"/>
      <w:numFmt w:val="bullet"/>
      <w:lvlText w:val=""/>
      <w:lvlJc w:val="left"/>
      <w:pPr>
        <w:tabs>
          <w:tab w:val="num" w:pos="4044"/>
        </w:tabs>
        <w:ind w:left="4044" w:hanging="480"/>
      </w:pPr>
      <w:rPr>
        <w:rFonts w:ascii="Wingdings" w:hAnsi="Wingdings" w:hint="default"/>
      </w:rPr>
    </w:lvl>
    <w:lvl w:ilvl="5" w:tplc="04090005" w:tentative="1">
      <w:start w:val="1"/>
      <w:numFmt w:val="bullet"/>
      <w:lvlText w:val=""/>
      <w:lvlJc w:val="left"/>
      <w:pPr>
        <w:tabs>
          <w:tab w:val="num" w:pos="4524"/>
        </w:tabs>
        <w:ind w:left="4524" w:hanging="480"/>
      </w:pPr>
      <w:rPr>
        <w:rFonts w:ascii="Wingdings" w:hAnsi="Wingdings" w:hint="default"/>
      </w:rPr>
    </w:lvl>
    <w:lvl w:ilvl="6" w:tplc="04090001" w:tentative="1">
      <w:start w:val="1"/>
      <w:numFmt w:val="bullet"/>
      <w:lvlText w:val=""/>
      <w:lvlJc w:val="left"/>
      <w:pPr>
        <w:tabs>
          <w:tab w:val="num" w:pos="5004"/>
        </w:tabs>
        <w:ind w:left="5004" w:hanging="480"/>
      </w:pPr>
      <w:rPr>
        <w:rFonts w:ascii="Wingdings" w:hAnsi="Wingdings" w:hint="default"/>
      </w:rPr>
    </w:lvl>
    <w:lvl w:ilvl="7" w:tplc="04090003" w:tentative="1">
      <w:start w:val="1"/>
      <w:numFmt w:val="bullet"/>
      <w:lvlText w:val=""/>
      <w:lvlJc w:val="left"/>
      <w:pPr>
        <w:tabs>
          <w:tab w:val="num" w:pos="5484"/>
        </w:tabs>
        <w:ind w:left="5484" w:hanging="480"/>
      </w:pPr>
      <w:rPr>
        <w:rFonts w:ascii="Wingdings" w:hAnsi="Wingdings" w:hint="default"/>
      </w:rPr>
    </w:lvl>
    <w:lvl w:ilvl="8" w:tplc="04090005" w:tentative="1">
      <w:start w:val="1"/>
      <w:numFmt w:val="bullet"/>
      <w:lvlText w:val=""/>
      <w:lvlJc w:val="left"/>
      <w:pPr>
        <w:tabs>
          <w:tab w:val="num" w:pos="5964"/>
        </w:tabs>
        <w:ind w:left="5964" w:hanging="480"/>
      </w:pPr>
      <w:rPr>
        <w:rFonts w:ascii="Wingdings" w:hAnsi="Wingdings" w:hint="default"/>
      </w:rPr>
    </w:lvl>
  </w:abstractNum>
  <w:num w:numId="1">
    <w:abstractNumId w:val="27"/>
  </w:num>
  <w:num w:numId="2">
    <w:abstractNumId w:val="34"/>
  </w:num>
  <w:num w:numId="3">
    <w:abstractNumId w:val="23"/>
  </w:num>
  <w:num w:numId="4">
    <w:abstractNumId w:val="40"/>
  </w:num>
  <w:num w:numId="5">
    <w:abstractNumId w:val="31"/>
  </w:num>
  <w:num w:numId="6">
    <w:abstractNumId w:val="26"/>
  </w:num>
  <w:num w:numId="7">
    <w:abstractNumId w:val="0"/>
  </w:num>
  <w:num w:numId="8">
    <w:abstractNumId w:val="24"/>
  </w:num>
  <w:num w:numId="9">
    <w:abstractNumId w:val="33"/>
  </w:num>
  <w:num w:numId="10">
    <w:abstractNumId w:val="38"/>
  </w:num>
  <w:num w:numId="11">
    <w:abstractNumId w:val="28"/>
  </w:num>
  <w:num w:numId="12">
    <w:abstractNumId w:val="7"/>
  </w:num>
  <w:num w:numId="13">
    <w:abstractNumId w:val="3"/>
  </w:num>
  <w:num w:numId="14">
    <w:abstractNumId w:val="30"/>
  </w:num>
  <w:num w:numId="15">
    <w:abstractNumId w:val="16"/>
  </w:num>
  <w:num w:numId="16">
    <w:abstractNumId w:val="18"/>
  </w:num>
  <w:num w:numId="17">
    <w:abstractNumId w:val="6"/>
  </w:num>
  <w:num w:numId="18">
    <w:abstractNumId w:val="8"/>
  </w:num>
  <w:num w:numId="19">
    <w:abstractNumId w:val="15"/>
  </w:num>
  <w:num w:numId="20">
    <w:abstractNumId w:val="25"/>
  </w:num>
  <w:num w:numId="21">
    <w:abstractNumId w:val="13"/>
  </w:num>
  <w:num w:numId="22">
    <w:abstractNumId w:val="9"/>
  </w:num>
  <w:num w:numId="23">
    <w:abstractNumId w:val="19"/>
  </w:num>
  <w:num w:numId="24">
    <w:abstractNumId w:val="22"/>
  </w:num>
  <w:num w:numId="25">
    <w:abstractNumId w:val="1"/>
  </w:num>
  <w:num w:numId="26">
    <w:abstractNumId w:val="5"/>
  </w:num>
  <w:num w:numId="27">
    <w:abstractNumId w:val="35"/>
  </w:num>
  <w:num w:numId="28">
    <w:abstractNumId w:val="12"/>
  </w:num>
  <w:num w:numId="29">
    <w:abstractNumId w:val="36"/>
  </w:num>
  <w:num w:numId="30">
    <w:abstractNumId w:val="4"/>
  </w:num>
  <w:num w:numId="31">
    <w:abstractNumId w:val="32"/>
  </w:num>
  <w:num w:numId="32">
    <w:abstractNumId w:val="39"/>
  </w:num>
  <w:num w:numId="33">
    <w:abstractNumId w:val="29"/>
  </w:num>
  <w:num w:numId="34">
    <w:abstractNumId w:val="11"/>
  </w:num>
  <w:num w:numId="35">
    <w:abstractNumId w:val="17"/>
  </w:num>
  <w:num w:numId="36">
    <w:abstractNumId w:val="2"/>
  </w:num>
  <w:num w:numId="37">
    <w:abstractNumId w:val="14"/>
  </w:num>
  <w:num w:numId="38">
    <w:abstractNumId w:val="20"/>
  </w:num>
  <w:num w:numId="39">
    <w:abstractNumId w:val="37"/>
  </w:num>
  <w:num w:numId="40">
    <w:abstractNumId w:val="1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55"/>
    <w:rsid w:val="000008B8"/>
    <w:rsid w:val="00020106"/>
    <w:rsid w:val="00055B0B"/>
    <w:rsid w:val="000611BA"/>
    <w:rsid w:val="000B577A"/>
    <w:rsid w:val="000C31F7"/>
    <w:rsid w:val="000C6834"/>
    <w:rsid w:val="000D01A9"/>
    <w:rsid w:val="000E1AFD"/>
    <w:rsid w:val="000F3DE8"/>
    <w:rsid w:val="000F6F33"/>
    <w:rsid w:val="00113EDF"/>
    <w:rsid w:val="00114DAE"/>
    <w:rsid w:val="00132DDA"/>
    <w:rsid w:val="0014333A"/>
    <w:rsid w:val="001603B4"/>
    <w:rsid w:val="00164DBB"/>
    <w:rsid w:val="00175931"/>
    <w:rsid w:val="00177A10"/>
    <w:rsid w:val="001A1E52"/>
    <w:rsid w:val="001B2410"/>
    <w:rsid w:val="001C0B00"/>
    <w:rsid w:val="001E2695"/>
    <w:rsid w:val="001E7986"/>
    <w:rsid w:val="002349B4"/>
    <w:rsid w:val="002365C2"/>
    <w:rsid w:val="0024109C"/>
    <w:rsid w:val="00241CC9"/>
    <w:rsid w:val="002541F0"/>
    <w:rsid w:val="002667E0"/>
    <w:rsid w:val="00270DE3"/>
    <w:rsid w:val="00286455"/>
    <w:rsid w:val="002C11F6"/>
    <w:rsid w:val="002C24A7"/>
    <w:rsid w:val="003018DF"/>
    <w:rsid w:val="00302D2F"/>
    <w:rsid w:val="003113C5"/>
    <w:rsid w:val="00314DF4"/>
    <w:rsid w:val="00316C82"/>
    <w:rsid w:val="00323B2C"/>
    <w:rsid w:val="003414A6"/>
    <w:rsid w:val="00383856"/>
    <w:rsid w:val="003D72E0"/>
    <w:rsid w:val="003F4CAF"/>
    <w:rsid w:val="00400050"/>
    <w:rsid w:val="00411D81"/>
    <w:rsid w:val="004237B9"/>
    <w:rsid w:val="004245EB"/>
    <w:rsid w:val="00426770"/>
    <w:rsid w:val="004332F5"/>
    <w:rsid w:val="0043667B"/>
    <w:rsid w:val="00437DAC"/>
    <w:rsid w:val="00443FE7"/>
    <w:rsid w:val="0044757E"/>
    <w:rsid w:val="00466404"/>
    <w:rsid w:val="00482FE2"/>
    <w:rsid w:val="00490FCD"/>
    <w:rsid w:val="004969CE"/>
    <w:rsid w:val="004A6039"/>
    <w:rsid w:val="004B2E95"/>
    <w:rsid w:val="004E0FF8"/>
    <w:rsid w:val="0052512F"/>
    <w:rsid w:val="00530508"/>
    <w:rsid w:val="00531571"/>
    <w:rsid w:val="00535BBD"/>
    <w:rsid w:val="005424AB"/>
    <w:rsid w:val="00564B0D"/>
    <w:rsid w:val="00572A55"/>
    <w:rsid w:val="00587A55"/>
    <w:rsid w:val="00590D56"/>
    <w:rsid w:val="005B55D5"/>
    <w:rsid w:val="005B76B1"/>
    <w:rsid w:val="005C240B"/>
    <w:rsid w:val="005D2AE8"/>
    <w:rsid w:val="005D6E14"/>
    <w:rsid w:val="005E4010"/>
    <w:rsid w:val="005F4A96"/>
    <w:rsid w:val="006052B9"/>
    <w:rsid w:val="00605AF9"/>
    <w:rsid w:val="006068B4"/>
    <w:rsid w:val="00610ACF"/>
    <w:rsid w:val="00624758"/>
    <w:rsid w:val="0064338E"/>
    <w:rsid w:val="00643F73"/>
    <w:rsid w:val="00660DFE"/>
    <w:rsid w:val="00671B1A"/>
    <w:rsid w:val="006812BF"/>
    <w:rsid w:val="006A6A4E"/>
    <w:rsid w:val="006E1052"/>
    <w:rsid w:val="006F51FC"/>
    <w:rsid w:val="00700BE4"/>
    <w:rsid w:val="00705B94"/>
    <w:rsid w:val="0070718D"/>
    <w:rsid w:val="00712C7C"/>
    <w:rsid w:val="00714F3B"/>
    <w:rsid w:val="00740622"/>
    <w:rsid w:val="00747004"/>
    <w:rsid w:val="007734C7"/>
    <w:rsid w:val="00773ADF"/>
    <w:rsid w:val="007B084A"/>
    <w:rsid w:val="007C7727"/>
    <w:rsid w:val="00812E55"/>
    <w:rsid w:val="00821268"/>
    <w:rsid w:val="0082574A"/>
    <w:rsid w:val="00837CF5"/>
    <w:rsid w:val="008537DC"/>
    <w:rsid w:val="008558B5"/>
    <w:rsid w:val="00856B12"/>
    <w:rsid w:val="008D5016"/>
    <w:rsid w:val="008E16FC"/>
    <w:rsid w:val="008E1AFF"/>
    <w:rsid w:val="00903FDE"/>
    <w:rsid w:val="00910286"/>
    <w:rsid w:val="00927089"/>
    <w:rsid w:val="00943449"/>
    <w:rsid w:val="00944B1C"/>
    <w:rsid w:val="00950101"/>
    <w:rsid w:val="009518DE"/>
    <w:rsid w:val="00951BB4"/>
    <w:rsid w:val="00977AEC"/>
    <w:rsid w:val="009803CD"/>
    <w:rsid w:val="009A210F"/>
    <w:rsid w:val="009D216C"/>
    <w:rsid w:val="009E7FFB"/>
    <w:rsid w:val="009F6792"/>
    <w:rsid w:val="00A20A44"/>
    <w:rsid w:val="00A213C0"/>
    <w:rsid w:val="00A60FB8"/>
    <w:rsid w:val="00A61EC3"/>
    <w:rsid w:val="00A664AE"/>
    <w:rsid w:val="00A76C63"/>
    <w:rsid w:val="00A96738"/>
    <w:rsid w:val="00AB44A4"/>
    <w:rsid w:val="00AB4897"/>
    <w:rsid w:val="00AB4F76"/>
    <w:rsid w:val="00AC45CA"/>
    <w:rsid w:val="00AF485A"/>
    <w:rsid w:val="00B22013"/>
    <w:rsid w:val="00B22A53"/>
    <w:rsid w:val="00B47C99"/>
    <w:rsid w:val="00B640F0"/>
    <w:rsid w:val="00B826DF"/>
    <w:rsid w:val="00BC0907"/>
    <w:rsid w:val="00BC110F"/>
    <w:rsid w:val="00BC588B"/>
    <w:rsid w:val="00BD29B7"/>
    <w:rsid w:val="00BD3212"/>
    <w:rsid w:val="00BD39C2"/>
    <w:rsid w:val="00BD791F"/>
    <w:rsid w:val="00BE28FF"/>
    <w:rsid w:val="00BF2118"/>
    <w:rsid w:val="00BF6DDE"/>
    <w:rsid w:val="00C32735"/>
    <w:rsid w:val="00C4661C"/>
    <w:rsid w:val="00C65797"/>
    <w:rsid w:val="00C70DED"/>
    <w:rsid w:val="00C730B5"/>
    <w:rsid w:val="00CA0D09"/>
    <w:rsid w:val="00CB159B"/>
    <w:rsid w:val="00CB4929"/>
    <w:rsid w:val="00CB5E02"/>
    <w:rsid w:val="00CC4D62"/>
    <w:rsid w:val="00CD1175"/>
    <w:rsid w:val="00CD3ADC"/>
    <w:rsid w:val="00CF0193"/>
    <w:rsid w:val="00D00BE5"/>
    <w:rsid w:val="00D06316"/>
    <w:rsid w:val="00D14E97"/>
    <w:rsid w:val="00D15FCB"/>
    <w:rsid w:val="00D325C2"/>
    <w:rsid w:val="00D46F1C"/>
    <w:rsid w:val="00D52004"/>
    <w:rsid w:val="00D55446"/>
    <w:rsid w:val="00D63C39"/>
    <w:rsid w:val="00D8664B"/>
    <w:rsid w:val="00D878C1"/>
    <w:rsid w:val="00D979DF"/>
    <w:rsid w:val="00DD332F"/>
    <w:rsid w:val="00DE2742"/>
    <w:rsid w:val="00E02F06"/>
    <w:rsid w:val="00E07305"/>
    <w:rsid w:val="00E27D94"/>
    <w:rsid w:val="00E358DA"/>
    <w:rsid w:val="00E6076F"/>
    <w:rsid w:val="00E701E8"/>
    <w:rsid w:val="00E765A8"/>
    <w:rsid w:val="00EA332E"/>
    <w:rsid w:val="00EA5C98"/>
    <w:rsid w:val="00EB2CD5"/>
    <w:rsid w:val="00EC3796"/>
    <w:rsid w:val="00EE008C"/>
    <w:rsid w:val="00F034F5"/>
    <w:rsid w:val="00F075E9"/>
    <w:rsid w:val="00F275E0"/>
    <w:rsid w:val="00F329EE"/>
    <w:rsid w:val="00F542BF"/>
    <w:rsid w:val="00F63576"/>
    <w:rsid w:val="00F64D5C"/>
    <w:rsid w:val="00F67235"/>
    <w:rsid w:val="00F76774"/>
    <w:rsid w:val="00F954CE"/>
    <w:rsid w:val="00FA22B3"/>
    <w:rsid w:val="00FB4F5E"/>
    <w:rsid w:val="00FD6AD7"/>
    <w:rsid w:val="00FF5E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BF72FF-95E8-45A5-B265-E9E47A95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ind w:left="540" w:hangingChars="225" w:hanging="540"/>
    </w:pPr>
  </w:style>
  <w:style w:type="paragraph" w:styleId="2">
    <w:name w:val="Body Text Indent 2"/>
    <w:basedOn w:val="a0"/>
    <w:pPr>
      <w:snapToGrid w:val="0"/>
      <w:spacing w:line="300" w:lineRule="auto"/>
      <w:ind w:leftChars="375" w:left="900" w:firstLineChars="218" w:firstLine="698"/>
    </w:pPr>
    <w:rPr>
      <w:rFonts w:ascii="標楷體" w:eastAsia="標楷體" w:hAnsi="標楷體"/>
      <w:sz w:val="32"/>
    </w:rPr>
  </w:style>
  <w:style w:type="paragraph" w:styleId="3">
    <w:name w:val="Body Text Indent 3"/>
    <w:basedOn w:val="a0"/>
    <w:pPr>
      <w:snapToGrid w:val="0"/>
      <w:spacing w:line="300" w:lineRule="auto"/>
      <w:ind w:leftChars="375" w:left="900" w:firstLineChars="193" w:firstLine="618"/>
    </w:pPr>
    <w:rPr>
      <w:rFonts w:ascii="標楷體" w:eastAsia="標楷體" w:hAnsi="標楷體"/>
      <w:sz w:val="32"/>
    </w:rPr>
  </w:style>
  <w:style w:type="character" w:styleId="a5">
    <w:name w:val="Emphasis"/>
    <w:basedOn w:val="a1"/>
    <w:qFormat/>
    <w:rPr>
      <w:i/>
      <w:iCs/>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styleId="a6">
    <w:name w:val="Hyperlink"/>
    <w:basedOn w:val="a1"/>
    <w:rPr>
      <w:color w:val="0000FF"/>
      <w:u w:val="single"/>
    </w:rPr>
  </w:style>
  <w:style w:type="paragraph" w:customStyle="1" w:styleId="a">
    <w:name w:val="分項段落"/>
    <w:basedOn w:val="a0"/>
    <w:pPr>
      <w:numPr>
        <w:numId w:val="20"/>
      </w:numPr>
      <w:snapToGrid w:val="0"/>
      <w:spacing w:line="720" w:lineRule="exact"/>
      <w:jc w:val="both"/>
      <w:textAlignment w:val="baseline"/>
    </w:pPr>
    <w:rPr>
      <w:rFonts w:eastAsia="標楷體"/>
      <w:noProof/>
      <w:kern w:val="0"/>
      <w:sz w:val="36"/>
      <w:szCs w:val="20"/>
    </w:r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a9">
    <w:name w:val="header"/>
    <w:basedOn w:val="a0"/>
    <w:rsid w:val="00175931"/>
    <w:pPr>
      <w:tabs>
        <w:tab w:val="center" w:pos="4153"/>
        <w:tab w:val="right" w:pos="8306"/>
      </w:tabs>
      <w:snapToGrid w:val="0"/>
    </w:pPr>
    <w:rPr>
      <w:sz w:val="20"/>
      <w:szCs w:val="20"/>
    </w:rPr>
  </w:style>
  <w:style w:type="paragraph" w:styleId="aa">
    <w:name w:val="Body Text"/>
    <w:basedOn w:val="a0"/>
    <w:rsid w:val="00437DAC"/>
    <w:pPr>
      <w:spacing w:after="120"/>
    </w:pPr>
  </w:style>
  <w:style w:type="paragraph" w:styleId="20">
    <w:name w:val="Body Text 2"/>
    <w:basedOn w:val="a0"/>
    <w:rsid w:val="00437DAC"/>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「殯葬生前服務契約」定型化範本（本人版）</dc:title>
  <dc:subject/>
  <dc:creator>vip</dc:creator>
  <cp:keywords/>
  <dc:description/>
  <cp:lastModifiedBy>LGP_Harry</cp:lastModifiedBy>
  <cp:revision>2</cp:revision>
  <cp:lastPrinted>2010-07-14T03:36:00Z</cp:lastPrinted>
  <dcterms:created xsi:type="dcterms:W3CDTF">2020-03-03T03:50:00Z</dcterms:created>
  <dcterms:modified xsi:type="dcterms:W3CDTF">2020-03-03T03:50:00Z</dcterms:modified>
</cp:coreProperties>
</file>