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71" w:rsidRDefault="00606D25">
      <w:pPr>
        <w:rPr>
          <w:rFonts w:eastAsia="標楷體" w:hint="eastAsia"/>
          <w:b/>
          <w:bCs/>
          <w:sz w:val="44"/>
          <w:szCs w:val="40"/>
        </w:rPr>
      </w:pPr>
      <w:bookmarkStart w:id="0" w:name="_GoBack"/>
      <w:bookmarkEnd w:id="0"/>
      <w:r>
        <w:rPr>
          <w:rFonts w:eastAsia="標楷體" w:hint="eastAsia"/>
          <w:b/>
          <w:bCs/>
          <w:sz w:val="44"/>
          <w:szCs w:val="40"/>
        </w:rPr>
        <w:t>健身中心定型化契約範本</w:t>
      </w:r>
    </w:p>
    <w:p w:rsidR="00606D25" w:rsidRDefault="00C37871">
      <w:pPr>
        <w:rPr>
          <w:rFonts w:eastAsia="標楷體" w:hint="eastAsia"/>
          <w:b/>
          <w:bCs/>
          <w:sz w:val="44"/>
          <w:szCs w:val="40"/>
        </w:rPr>
      </w:pPr>
      <w:r>
        <w:rPr>
          <w:rFonts w:eastAsia="標楷體" w:hint="eastAsia"/>
          <w:b/>
          <w:bCs/>
          <w:sz w:val="44"/>
          <w:szCs w:val="40"/>
        </w:rPr>
        <w:t xml:space="preserve">             </w:t>
      </w:r>
      <w:r>
        <w:rPr>
          <w:rFonts w:ascii="標楷體" w:eastAsia="標楷體" w:hAnsi="標楷體" w:hint="eastAsia"/>
          <w:b/>
          <w:bCs/>
        </w:rPr>
        <w:t>行政院體育委員會101年6月18日體委設字第10100157613號函</w:t>
      </w:r>
      <w:r w:rsidR="00606D25">
        <w:rPr>
          <w:rFonts w:eastAsia="標楷體" w:hint="eastAsia"/>
          <w:b/>
          <w:bCs/>
          <w:sz w:val="44"/>
          <w:szCs w:val="40"/>
        </w:rPr>
        <w:t xml:space="preserve"> </w:t>
      </w:r>
    </w:p>
    <w:p w:rsidR="00606D25" w:rsidRPr="00C37871" w:rsidRDefault="00606D25">
      <w:pPr>
        <w:spacing w:line="400" w:lineRule="exact"/>
        <w:rPr>
          <w:rFonts w:eastAsia="標楷體" w:hint="eastAsia"/>
          <w:b/>
          <w:sz w:val="32"/>
          <w:szCs w:val="28"/>
        </w:rPr>
      </w:pPr>
    </w:p>
    <w:p w:rsidR="00606D25" w:rsidRDefault="003B53EE">
      <w:pPr>
        <w:rPr>
          <w:rFonts w:eastAsia="標楷體" w:hint="eastAsia"/>
          <w:b/>
          <w:sz w:val="32"/>
          <w:szCs w:val="28"/>
        </w:rPr>
      </w:pPr>
      <w:r>
        <w:rPr>
          <w:rFonts w:eastAsia="標楷體"/>
          <w:b/>
          <w:noProof/>
          <w:sz w:val="32"/>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-4629150</wp:posOffset>
                </wp:positionV>
                <wp:extent cx="571500" cy="342900"/>
                <wp:effectExtent l="13335" t="5080"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06D25" w:rsidRDefault="00606D25">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64.5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cRKAIAAE8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">
                <v:textbox>
                  <w:txbxContent>
                    <w:p w:rsidR="00606D25" w:rsidRDefault="00606D25">
                      <w:r>
                        <w:rPr>
                          <w:rFonts w:hint="eastAsia"/>
                        </w:rPr>
                        <w:t>附件</w:t>
                      </w:r>
                    </w:p>
                  </w:txbxContent>
                </v:textbox>
              </v:shape>
            </w:pict>
          </mc:Fallback>
        </mc:AlternateContent>
      </w:r>
      <w:r w:rsidR="00606D25">
        <w:rPr>
          <w:rFonts w:eastAsia="標楷體" w:hint="eastAsia"/>
          <w:b/>
          <w:sz w:val="32"/>
          <w:szCs w:val="28"/>
        </w:rPr>
        <w:t>（一）審閱期間：至少</w:t>
      </w:r>
      <w:r w:rsidR="00606D25">
        <w:rPr>
          <w:rFonts w:eastAsia="標楷體" w:hint="eastAsia"/>
          <w:b/>
          <w:sz w:val="32"/>
          <w:szCs w:val="28"/>
        </w:rPr>
        <w:t>3</w:t>
      </w:r>
      <w:r w:rsidR="00606D25">
        <w:rPr>
          <w:rFonts w:eastAsia="標楷體" w:hint="eastAsia"/>
          <w:b/>
          <w:sz w:val="32"/>
          <w:szCs w:val="28"/>
        </w:rPr>
        <w:t>日。</w:t>
      </w:r>
    </w:p>
    <w:p w:rsidR="00606D25" w:rsidRDefault="00606D25">
      <w:pPr>
        <w:rPr>
          <w:rFonts w:eastAsia="標楷體" w:hint="eastAsia"/>
          <w:b/>
          <w:sz w:val="32"/>
          <w:szCs w:val="28"/>
        </w:rPr>
      </w:pPr>
      <w:r>
        <w:rPr>
          <w:rFonts w:eastAsia="標楷體" w:hint="eastAsia"/>
          <w:b/>
          <w:sz w:val="32"/>
          <w:szCs w:val="28"/>
        </w:rPr>
        <w:t>（二）契約重要內容</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sz w:val="32"/>
          <w:szCs w:val="28"/>
        </w:rPr>
        <w:t>當事人</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bCs/>
          <w:sz w:val="32"/>
          <w:szCs w:val="32"/>
        </w:rPr>
        <w:t>契約主要給付</w:t>
      </w:r>
      <w:r>
        <w:rPr>
          <w:rFonts w:eastAsia="標楷體" w:hint="eastAsia"/>
          <w:b/>
          <w:sz w:val="32"/>
          <w:szCs w:val="28"/>
        </w:rPr>
        <w:t>項目及期間（第</w:t>
      </w:r>
      <w:r>
        <w:rPr>
          <w:rFonts w:eastAsia="標楷體" w:hint="eastAsia"/>
          <w:b/>
          <w:sz w:val="32"/>
          <w:szCs w:val="28"/>
        </w:rPr>
        <w:t>2</w:t>
      </w:r>
      <w:r>
        <w:rPr>
          <w:rFonts w:eastAsia="標楷體" w:hint="eastAsia"/>
          <w:b/>
          <w:sz w:val="32"/>
          <w:szCs w:val="28"/>
        </w:rPr>
        <w:t>條、第</w:t>
      </w:r>
      <w:r>
        <w:rPr>
          <w:rFonts w:eastAsia="標楷體" w:hint="eastAsia"/>
          <w:b/>
          <w:sz w:val="32"/>
          <w:szCs w:val="28"/>
        </w:rPr>
        <w:t>4</w:t>
      </w:r>
      <w:r>
        <w:rPr>
          <w:rFonts w:eastAsia="標楷體" w:hint="eastAsia"/>
          <w:b/>
          <w:sz w:val="32"/>
          <w:szCs w:val="28"/>
        </w:rPr>
        <w:t>條）</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sz w:val="32"/>
          <w:szCs w:val="28"/>
        </w:rPr>
        <w:t>契約金額（第</w:t>
      </w:r>
      <w:r>
        <w:rPr>
          <w:rFonts w:eastAsia="標楷體" w:hint="eastAsia"/>
          <w:b/>
          <w:sz w:val="32"/>
          <w:szCs w:val="28"/>
        </w:rPr>
        <w:t>6</w:t>
      </w:r>
      <w:r>
        <w:rPr>
          <w:rFonts w:eastAsia="標楷體" w:hint="eastAsia"/>
          <w:b/>
          <w:sz w:val="32"/>
          <w:szCs w:val="28"/>
        </w:rPr>
        <w:t>條）</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sz w:val="32"/>
          <w:szCs w:val="28"/>
        </w:rPr>
        <w:t>保險或履約保證（第</w:t>
      </w:r>
      <w:r>
        <w:rPr>
          <w:rFonts w:eastAsia="標楷體" w:hint="eastAsia"/>
          <w:b/>
          <w:sz w:val="32"/>
          <w:szCs w:val="28"/>
        </w:rPr>
        <w:t>7</w:t>
      </w:r>
      <w:r>
        <w:rPr>
          <w:rFonts w:eastAsia="標楷體" w:hint="eastAsia"/>
          <w:b/>
          <w:sz w:val="32"/>
          <w:szCs w:val="28"/>
        </w:rPr>
        <w:t>條）</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bCs/>
          <w:sz w:val="32"/>
          <w:szCs w:val="32"/>
        </w:rPr>
        <w:t>解約退費</w:t>
      </w:r>
      <w:r>
        <w:rPr>
          <w:rFonts w:eastAsia="標楷體" w:hint="eastAsia"/>
          <w:b/>
          <w:sz w:val="32"/>
          <w:szCs w:val="28"/>
        </w:rPr>
        <w:t>（第</w:t>
      </w:r>
      <w:r>
        <w:rPr>
          <w:rFonts w:eastAsia="標楷體" w:hint="eastAsia"/>
          <w:b/>
          <w:sz w:val="32"/>
          <w:szCs w:val="28"/>
        </w:rPr>
        <w:t>9</w:t>
      </w:r>
      <w:r>
        <w:rPr>
          <w:rFonts w:eastAsia="標楷體" w:hint="eastAsia"/>
          <w:b/>
          <w:sz w:val="32"/>
          <w:szCs w:val="28"/>
        </w:rPr>
        <w:t>條）</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sz w:val="32"/>
          <w:szCs w:val="28"/>
        </w:rPr>
        <w:t>契約解除及終止（第</w:t>
      </w:r>
      <w:r>
        <w:rPr>
          <w:rFonts w:eastAsia="標楷體" w:hint="eastAsia"/>
          <w:b/>
          <w:sz w:val="32"/>
          <w:szCs w:val="28"/>
        </w:rPr>
        <w:t>10</w:t>
      </w:r>
      <w:r>
        <w:rPr>
          <w:rFonts w:eastAsia="標楷體" w:hint="eastAsia"/>
          <w:b/>
          <w:sz w:val="32"/>
          <w:szCs w:val="28"/>
        </w:rPr>
        <w:t>條、</w:t>
      </w:r>
      <w:r>
        <w:rPr>
          <w:rFonts w:eastAsia="標楷體" w:hint="eastAsia"/>
          <w:b/>
          <w:sz w:val="32"/>
          <w:szCs w:val="28"/>
        </w:rPr>
        <w:t>11</w:t>
      </w:r>
      <w:r>
        <w:rPr>
          <w:rFonts w:eastAsia="標楷體" w:hint="eastAsia"/>
          <w:b/>
          <w:sz w:val="32"/>
          <w:szCs w:val="28"/>
        </w:rPr>
        <w:t>條、第</w:t>
      </w:r>
      <w:r>
        <w:rPr>
          <w:rFonts w:eastAsia="標楷體" w:hint="eastAsia"/>
          <w:b/>
          <w:sz w:val="32"/>
          <w:szCs w:val="28"/>
        </w:rPr>
        <w:t>16</w:t>
      </w:r>
      <w:r>
        <w:rPr>
          <w:rFonts w:eastAsia="標楷體" w:hint="eastAsia"/>
          <w:b/>
          <w:sz w:val="32"/>
          <w:szCs w:val="28"/>
        </w:rPr>
        <w:t>條）</w:t>
      </w:r>
    </w:p>
    <w:p w:rsidR="00606D25" w:rsidRDefault="00606D25">
      <w:pPr>
        <w:numPr>
          <w:ilvl w:val="0"/>
          <w:numId w:val="9"/>
        </w:numPr>
        <w:tabs>
          <w:tab w:val="clear" w:pos="360"/>
          <w:tab w:val="num" w:pos="720"/>
        </w:tabs>
        <w:ind w:left="600"/>
        <w:rPr>
          <w:rFonts w:eastAsia="標楷體" w:hint="eastAsia"/>
          <w:b/>
          <w:sz w:val="32"/>
          <w:szCs w:val="28"/>
        </w:rPr>
      </w:pPr>
      <w:r>
        <w:rPr>
          <w:rFonts w:eastAsia="標楷體" w:hint="eastAsia"/>
          <w:b/>
          <w:sz w:val="32"/>
          <w:szCs w:val="28"/>
        </w:rPr>
        <w:t>會員權暫停（第</w:t>
      </w:r>
      <w:r>
        <w:rPr>
          <w:rFonts w:eastAsia="標楷體" w:hint="eastAsia"/>
          <w:b/>
          <w:sz w:val="32"/>
          <w:szCs w:val="28"/>
        </w:rPr>
        <w:t>14</w:t>
      </w:r>
      <w:r>
        <w:rPr>
          <w:rFonts w:eastAsia="標楷體" w:hint="eastAsia"/>
          <w:b/>
          <w:sz w:val="32"/>
          <w:szCs w:val="28"/>
        </w:rPr>
        <w:t>條）</w:t>
      </w:r>
    </w:p>
    <w:p w:rsidR="00606D25" w:rsidRDefault="00606D25">
      <w:pPr>
        <w:rPr>
          <w:rFonts w:eastAsia="標楷體" w:hint="eastAsia"/>
          <w:sz w:val="32"/>
          <w:szCs w:val="28"/>
        </w:rPr>
      </w:pPr>
    </w:p>
    <w:p w:rsidR="00606D25" w:rsidRDefault="00606D25">
      <w:pPr>
        <w:rPr>
          <w:rFonts w:eastAsia="標楷體" w:hint="eastAsia"/>
          <w:sz w:val="32"/>
          <w:szCs w:val="28"/>
        </w:rPr>
      </w:pPr>
      <w:r>
        <w:rPr>
          <w:rFonts w:eastAsia="標楷體" w:hint="eastAsia"/>
          <w:sz w:val="32"/>
          <w:szCs w:val="28"/>
        </w:rPr>
        <w:t>本契約於中華民國</w:t>
      </w:r>
      <w:r>
        <w:rPr>
          <w:rFonts w:eastAsia="標楷體" w:hint="eastAsia"/>
          <w:sz w:val="32"/>
          <w:szCs w:val="28"/>
        </w:rPr>
        <w:t xml:space="preserve">   </w:t>
      </w:r>
      <w:r>
        <w:rPr>
          <w:rFonts w:eastAsia="標楷體" w:hint="eastAsia"/>
          <w:sz w:val="32"/>
          <w:szCs w:val="28"/>
        </w:rPr>
        <w:t>年</w:t>
      </w:r>
      <w:r>
        <w:rPr>
          <w:rFonts w:eastAsia="標楷體" w:hint="eastAsia"/>
          <w:sz w:val="32"/>
          <w:szCs w:val="28"/>
        </w:rPr>
        <w:t xml:space="preserve">   </w:t>
      </w:r>
      <w:r>
        <w:rPr>
          <w:rFonts w:eastAsia="標楷體" w:hint="eastAsia"/>
          <w:sz w:val="32"/>
          <w:szCs w:val="28"/>
        </w:rPr>
        <w:t>月</w:t>
      </w:r>
      <w:r>
        <w:rPr>
          <w:rFonts w:eastAsia="標楷體" w:hint="eastAsia"/>
          <w:sz w:val="32"/>
          <w:szCs w:val="28"/>
        </w:rPr>
        <w:t xml:space="preserve">   </w:t>
      </w:r>
      <w:r>
        <w:rPr>
          <w:rFonts w:eastAsia="標楷體" w:hint="eastAsia"/>
          <w:sz w:val="32"/>
          <w:szCs w:val="28"/>
        </w:rPr>
        <w:t>日至</w:t>
      </w:r>
      <w:r>
        <w:rPr>
          <w:rFonts w:eastAsia="標楷體" w:hint="eastAsia"/>
          <w:sz w:val="32"/>
          <w:szCs w:val="28"/>
        </w:rPr>
        <w:t xml:space="preserve">   </w:t>
      </w:r>
      <w:r>
        <w:rPr>
          <w:rFonts w:eastAsia="標楷體" w:hint="eastAsia"/>
          <w:sz w:val="32"/>
          <w:szCs w:val="28"/>
        </w:rPr>
        <w:t>年</w:t>
      </w:r>
      <w:r>
        <w:rPr>
          <w:rFonts w:eastAsia="標楷體" w:hint="eastAsia"/>
          <w:sz w:val="32"/>
          <w:szCs w:val="28"/>
        </w:rPr>
        <w:t xml:space="preserve">   </w:t>
      </w:r>
      <w:r>
        <w:rPr>
          <w:rFonts w:eastAsia="標楷體" w:hint="eastAsia"/>
          <w:sz w:val="32"/>
          <w:szCs w:val="28"/>
        </w:rPr>
        <w:t>月</w:t>
      </w:r>
      <w:r>
        <w:rPr>
          <w:rFonts w:eastAsia="標楷體" w:hint="eastAsia"/>
          <w:sz w:val="32"/>
          <w:szCs w:val="28"/>
        </w:rPr>
        <w:t xml:space="preserve">   </w:t>
      </w:r>
      <w:r>
        <w:rPr>
          <w:rFonts w:eastAsia="標楷體" w:hint="eastAsia"/>
          <w:sz w:val="32"/>
          <w:szCs w:val="28"/>
        </w:rPr>
        <w:t>日</w:t>
      </w:r>
    </w:p>
    <w:p w:rsidR="00606D25" w:rsidRDefault="00606D25">
      <w:pPr>
        <w:rPr>
          <w:rFonts w:eastAsia="標楷體" w:hint="eastAsia"/>
          <w:sz w:val="32"/>
          <w:szCs w:val="28"/>
        </w:rPr>
      </w:pPr>
      <w:r>
        <w:rPr>
          <w:rFonts w:eastAsia="標楷體" w:hint="eastAsia"/>
          <w:sz w:val="32"/>
          <w:szCs w:val="28"/>
        </w:rPr>
        <w:t>經甲方攜回審閱（審閱期間至少</w:t>
      </w:r>
      <w:r>
        <w:rPr>
          <w:rFonts w:eastAsia="標楷體" w:hint="eastAsia"/>
          <w:sz w:val="32"/>
          <w:szCs w:val="28"/>
        </w:rPr>
        <w:t>3</w:t>
      </w:r>
      <w:r>
        <w:rPr>
          <w:rFonts w:eastAsia="標楷體" w:hint="eastAsia"/>
          <w:sz w:val="32"/>
          <w:szCs w:val="28"/>
        </w:rPr>
        <w:t>日）</w:t>
      </w:r>
    </w:p>
    <w:p w:rsidR="00606D25" w:rsidRDefault="00606D25">
      <w:pPr>
        <w:spacing w:beforeLines="50" w:before="180" w:afterLines="50" w:after="180"/>
        <w:rPr>
          <w:rFonts w:eastAsia="標楷體" w:hint="eastAsia"/>
          <w:sz w:val="32"/>
          <w:szCs w:val="28"/>
        </w:rPr>
      </w:pPr>
      <w:r>
        <w:rPr>
          <w:rFonts w:eastAsia="標楷體" w:hint="eastAsia"/>
          <w:sz w:val="32"/>
          <w:szCs w:val="28"/>
        </w:rPr>
        <w:t>甲方簽名</w:t>
      </w:r>
    </w:p>
    <w:p w:rsidR="00606D25" w:rsidRDefault="00606D25">
      <w:pPr>
        <w:rPr>
          <w:rFonts w:eastAsia="標楷體" w:hint="eastAsia"/>
          <w:sz w:val="32"/>
          <w:szCs w:val="28"/>
        </w:rPr>
      </w:pPr>
      <w:r>
        <w:rPr>
          <w:rFonts w:eastAsia="標楷體" w:hint="eastAsia"/>
          <w:sz w:val="32"/>
          <w:szCs w:val="28"/>
        </w:rPr>
        <w:t>乙方簽名</w:t>
      </w:r>
    </w:p>
    <w:p w:rsidR="00606D25" w:rsidRDefault="00606D25">
      <w:pPr>
        <w:rPr>
          <w:rFonts w:eastAsia="標楷體" w:hint="eastAsia"/>
          <w:sz w:val="28"/>
          <w:szCs w:val="28"/>
        </w:rPr>
      </w:pPr>
    </w:p>
    <w:p w:rsidR="00606D25" w:rsidRDefault="00606D25">
      <w:pPr>
        <w:rPr>
          <w:rFonts w:eastAsia="標楷體" w:hint="eastAsia"/>
          <w:sz w:val="28"/>
          <w:szCs w:val="28"/>
        </w:rPr>
      </w:pPr>
    </w:p>
    <w:p w:rsidR="00606D25" w:rsidRDefault="00606D25">
      <w:pPr>
        <w:rPr>
          <w:rFonts w:eastAsia="標楷體" w:hint="eastAsia"/>
          <w:sz w:val="28"/>
          <w:szCs w:val="28"/>
        </w:rPr>
      </w:pPr>
      <w:r>
        <w:rPr>
          <w:rFonts w:eastAsia="標楷體" w:hint="eastAsia"/>
          <w:sz w:val="28"/>
          <w:szCs w:val="28"/>
        </w:rPr>
        <w:t xml:space="preserve">           </w:t>
      </w:r>
      <w:r>
        <w:rPr>
          <w:rFonts w:eastAsia="標楷體" w:hint="eastAsia"/>
          <w:sz w:val="28"/>
          <w:szCs w:val="28"/>
        </w:rPr>
        <w:t>（會員）</w:t>
      </w:r>
      <w:r>
        <w:rPr>
          <w:rFonts w:eastAsia="標楷體" w:hint="eastAsia"/>
          <w:sz w:val="28"/>
          <w:szCs w:val="28"/>
        </w:rPr>
        <w:t xml:space="preserve">                           </w:t>
      </w:r>
      <w:r>
        <w:rPr>
          <w:rFonts w:eastAsia="標楷體" w:hint="eastAsia"/>
          <w:sz w:val="28"/>
          <w:szCs w:val="28"/>
        </w:rPr>
        <w:t>（以下簡稱甲方）</w:t>
      </w:r>
    </w:p>
    <w:p w:rsidR="00606D25" w:rsidRDefault="00606D25">
      <w:pPr>
        <w:rPr>
          <w:rFonts w:eastAsia="標楷體" w:hint="eastAsia"/>
          <w:sz w:val="28"/>
          <w:szCs w:val="28"/>
        </w:rPr>
      </w:pPr>
      <w:r>
        <w:rPr>
          <w:rFonts w:eastAsia="標楷體" w:hint="eastAsia"/>
          <w:sz w:val="28"/>
          <w:szCs w:val="28"/>
        </w:rPr>
        <w:t>立契約書人</w:t>
      </w:r>
    </w:p>
    <w:p w:rsidR="00606D25" w:rsidRDefault="00606D25">
      <w:pPr>
        <w:rPr>
          <w:rFonts w:eastAsia="標楷體" w:hint="eastAsia"/>
          <w:sz w:val="28"/>
          <w:szCs w:val="28"/>
        </w:rPr>
      </w:pPr>
      <w:r>
        <w:rPr>
          <w:rFonts w:eastAsia="標楷體" w:hint="eastAsia"/>
          <w:sz w:val="28"/>
          <w:szCs w:val="28"/>
        </w:rPr>
        <w:t xml:space="preserve">           </w:t>
      </w:r>
      <w:r>
        <w:rPr>
          <w:rFonts w:eastAsia="標楷體" w:hint="eastAsia"/>
          <w:sz w:val="28"/>
          <w:szCs w:val="28"/>
        </w:rPr>
        <w:t>（業者）</w:t>
      </w:r>
      <w:r>
        <w:rPr>
          <w:rFonts w:eastAsia="標楷體" w:hint="eastAsia"/>
          <w:sz w:val="28"/>
          <w:szCs w:val="28"/>
        </w:rPr>
        <w:t xml:space="preserve">                           </w:t>
      </w:r>
      <w:r>
        <w:rPr>
          <w:rFonts w:eastAsia="標楷體" w:hint="eastAsia"/>
          <w:sz w:val="28"/>
          <w:szCs w:val="28"/>
        </w:rPr>
        <w:t>（以下簡稱乙方）</w:t>
      </w:r>
    </w:p>
    <w:p w:rsidR="00606D25" w:rsidRDefault="00606D25">
      <w:pPr>
        <w:spacing w:line="420" w:lineRule="exact"/>
        <w:jc w:val="both"/>
        <w:rPr>
          <w:rFonts w:eastAsia="標楷體" w:hint="eastAsia"/>
        </w:rPr>
      </w:pPr>
      <w:r>
        <w:rPr>
          <w:rFonts w:eastAsia="標楷體" w:hint="eastAsia"/>
          <w:u w:val="single"/>
        </w:rPr>
        <w:lastRenderedPageBreak/>
        <w:t xml:space="preserve">　　　　　</w:t>
      </w:r>
      <w:r>
        <w:rPr>
          <w:rFonts w:eastAsia="標楷體" w:hint="eastAsia"/>
        </w:rPr>
        <w:t>（會員）（以下簡稱甲方）為使用</w:t>
      </w:r>
      <w:r>
        <w:rPr>
          <w:rFonts w:eastAsia="標楷體" w:hint="eastAsia"/>
          <w:u w:val="single"/>
        </w:rPr>
        <w:t xml:space="preserve">　　　　</w:t>
      </w:r>
      <w:r>
        <w:rPr>
          <w:rFonts w:eastAsia="標楷體" w:hint="eastAsia"/>
        </w:rPr>
        <w:t>健身中心（以下稱乙方）提供之健身設備並接受服務，加入為會員之目的，訂立本契約以資信守。</w:t>
      </w:r>
    </w:p>
    <w:p w:rsidR="00606D25" w:rsidRDefault="00606D25">
      <w:pPr>
        <w:snapToGrid w:val="0"/>
        <w:spacing w:line="420" w:lineRule="exact"/>
        <w:ind w:left="720" w:hangingChars="300" w:hanging="720"/>
        <w:jc w:val="both"/>
        <w:rPr>
          <w:rFonts w:eastAsia="標楷體" w:hint="eastAsia"/>
        </w:rPr>
      </w:pPr>
    </w:p>
    <w:p w:rsidR="00606D25" w:rsidRDefault="00606D25">
      <w:pPr>
        <w:snapToGrid w:val="0"/>
        <w:spacing w:line="420" w:lineRule="exact"/>
        <w:ind w:left="720" w:hangingChars="300" w:hanging="720"/>
        <w:jc w:val="both"/>
        <w:rPr>
          <w:rFonts w:eastAsia="標楷體" w:hint="eastAsia"/>
        </w:rPr>
      </w:pPr>
      <w:r>
        <w:rPr>
          <w:rFonts w:eastAsia="標楷體" w:hint="eastAsia"/>
        </w:rPr>
        <w:t>第一條　　（健身中</w:t>
      </w:r>
      <w:r w:rsidRPr="00277A06">
        <w:rPr>
          <w:rFonts w:eastAsia="標楷體" w:hint="eastAsia"/>
        </w:rPr>
        <w:t>心基本資料、設備及簽約地點</w:t>
      </w:r>
      <w:r>
        <w:rPr>
          <w:rFonts w:eastAsia="標楷體" w:hint="eastAsia"/>
        </w:rPr>
        <w:t>）</w:t>
      </w:r>
    </w:p>
    <w:p w:rsidR="00606D25" w:rsidRDefault="00606D25">
      <w:pPr>
        <w:snapToGrid w:val="0"/>
        <w:spacing w:line="420" w:lineRule="exact"/>
        <w:ind w:leftChars="300" w:left="720" w:firstLineChars="200" w:firstLine="480"/>
        <w:jc w:val="both"/>
        <w:rPr>
          <w:rFonts w:eastAsia="標楷體" w:hint="eastAsia"/>
          <w:u w:val="single"/>
        </w:rPr>
      </w:pPr>
      <w:r>
        <w:rPr>
          <w:rFonts w:eastAsia="標楷體" w:hint="eastAsia"/>
        </w:rPr>
        <w:t>乙方</w:t>
      </w:r>
      <w:r w:rsidRPr="0088746B">
        <w:rPr>
          <w:rFonts w:eastAsia="標楷體" w:hint="eastAsia"/>
        </w:rPr>
        <w:t>名稱：</w:t>
      </w:r>
      <w:r>
        <w:rPr>
          <w:rFonts w:eastAsia="標楷體" w:hint="eastAsia"/>
          <w:u w:val="single"/>
        </w:rPr>
        <w:t xml:space="preserve">　　　　　　　　　　</w:t>
      </w:r>
      <w:r w:rsidRPr="0088746B">
        <w:rPr>
          <w:rFonts w:eastAsia="標楷體" w:hint="eastAsia"/>
        </w:rPr>
        <w:t>。代表人：</w:t>
      </w:r>
      <w:r>
        <w:rPr>
          <w:rFonts w:eastAsia="標楷體" w:hint="eastAsia"/>
          <w:u w:val="single"/>
        </w:rPr>
        <w:t xml:space="preserve">　　　　　</w:t>
      </w:r>
      <w:r w:rsidRPr="0088746B">
        <w:rPr>
          <w:rFonts w:eastAsia="標楷體" w:hint="eastAsia"/>
        </w:rPr>
        <w:t>。電話：</w:t>
      </w:r>
      <w:r>
        <w:rPr>
          <w:rFonts w:eastAsia="標楷體" w:hint="eastAsia"/>
          <w:u w:val="single"/>
        </w:rPr>
        <w:t xml:space="preserve">　　　　　</w:t>
      </w:r>
      <w:r w:rsidRPr="0088746B">
        <w:rPr>
          <w:rFonts w:eastAsia="標楷體" w:hint="eastAsia"/>
        </w:rPr>
        <w:t>。電子郵件：</w:t>
      </w:r>
      <w:r>
        <w:rPr>
          <w:rFonts w:eastAsia="標楷體" w:hint="eastAsia"/>
          <w:u w:val="single"/>
        </w:rPr>
        <w:t xml:space="preserve">　　　　　　</w:t>
      </w:r>
      <w:r w:rsidRPr="0088746B">
        <w:rPr>
          <w:rFonts w:eastAsia="標楷體" w:hint="eastAsia"/>
        </w:rPr>
        <w:t>。網址：</w:t>
      </w:r>
      <w:r>
        <w:rPr>
          <w:rFonts w:eastAsia="標楷體" w:hint="eastAsia"/>
          <w:u w:val="single"/>
        </w:rPr>
        <w:t xml:space="preserve">　　　　　　</w:t>
      </w:r>
      <w:r w:rsidRPr="0088746B">
        <w:rPr>
          <w:rFonts w:eastAsia="標楷體" w:hint="eastAsia"/>
        </w:rPr>
        <w:t>。營業所在地：</w:t>
      </w:r>
      <w:r>
        <w:rPr>
          <w:rFonts w:eastAsia="標楷體" w:hint="eastAsia"/>
          <w:u w:val="single"/>
        </w:rPr>
        <w:t xml:space="preserve">　　　　　　　　</w:t>
      </w:r>
      <w:r w:rsidRPr="0088746B">
        <w:rPr>
          <w:rFonts w:eastAsia="標楷體" w:hint="eastAsia"/>
        </w:rPr>
        <w:t>。營業登記證字號：</w:t>
      </w:r>
      <w:r>
        <w:rPr>
          <w:rFonts w:eastAsia="標楷體" w:hint="eastAsia"/>
          <w:u w:val="single"/>
        </w:rPr>
        <w:t xml:space="preserve">　　　　　　</w:t>
      </w:r>
      <w:r w:rsidRPr="0088746B">
        <w:rPr>
          <w:rFonts w:eastAsia="標楷體" w:hint="eastAsia"/>
        </w:rPr>
        <w:t>。本場所預計招收</w:t>
      </w:r>
      <w:r>
        <w:rPr>
          <w:rFonts w:eastAsia="標楷體" w:hint="eastAsia"/>
        </w:rPr>
        <w:t>會員數：</w:t>
      </w:r>
      <w:r>
        <w:rPr>
          <w:rFonts w:eastAsia="標楷體" w:hint="eastAsia"/>
          <w:u w:val="single"/>
        </w:rPr>
        <w:t xml:space="preserve">　　</w:t>
      </w:r>
      <w:r>
        <w:rPr>
          <w:rFonts w:eastAsia="標楷體" w:hint="eastAsia"/>
        </w:rPr>
        <w:t>人</w:t>
      </w:r>
      <w:r w:rsidRPr="0088746B">
        <w:rPr>
          <w:rFonts w:eastAsia="標楷體" w:hint="eastAsia"/>
        </w:rPr>
        <w:t>。本場所</w:t>
      </w:r>
      <w:r>
        <w:rPr>
          <w:rFonts w:eastAsia="標楷體" w:hint="eastAsia"/>
        </w:rPr>
        <w:t>現有會員數：</w:t>
      </w:r>
      <w:r>
        <w:rPr>
          <w:rFonts w:eastAsia="標楷體" w:hint="eastAsia"/>
          <w:u w:val="single"/>
        </w:rPr>
        <w:t xml:space="preserve">　　</w:t>
      </w:r>
      <w:r>
        <w:rPr>
          <w:rFonts w:eastAsia="標楷體" w:hint="eastAsia"/>
        </w:rPr>
        <w:t>人。</w:t>
      </w:r>
      <w:r w:rsidRPr="0088746B">
        <w:rPr>
          <w:rFonts w:eastAsia="標楷體" w:hint="eastAsia"/>
        </w:rPr>
        <w:t>本場所實際可供甲方使用之總面積：</w:t>
      </w:r>
      <w:r>
        <w:rPr>
          <w:rFonts w:eastAsia="標楷體" w:hint="eastAsia"/>
          <w:u w:val="single"/>
        </w:rPr>
        <w:t xml:space="preserve">　　</w:t>
      </w:r>
      <w:r w:rsidRPr="00277A06">
        <w:rPr>
          <w:rFonts w:eastAsia="標楷體" w:hint="eastAsia"/>
        </w:rPr>
        <w:t>平</w:t>
      </w:r>
      <w:r w:rsidRPr="0088746B">
        <w:rPr>
          <w:rFonts w:eastAsia="標楷體" w:hint="eastAsia"/>
        </w:rPr>
        <w:t>方公尺。本場所最大容留人數：</w:t>
      </w:r>
      <w:r>
        <w:rPr>
          <w:rFonts w:eastAsia="標楷體" w:hint="eastAsia"/>
          <w:u w:val="single"/>
        </w:rPr>
        <w:t xml:space="preserve">　　</w:t>
      </w:r>
      <w:r w:rsidRPr="0088746B">
        <w:rPr>
          <w:rFonts w:eastAsia="標楷體" w:hint="eastAsia"/>
        </w:rPr>
        <w:t>人。</w:t>
      </w:r>
    </w:p>
    <w:p w:rsidR="00606D25" w:rsidRDefault="00606D25">
      <w:pPr>
        <w:snapToGrid w:val="0"/>
        <w:spacing w:line="420" w:lineRule="exact"/>
        <w:ind w:leftChars="100" w:left="240" w:firstLineChars="400" w:firstLine="960"/>
        <w:jc w:val="both"/>
        <w:rPr>
          <w:rFonts w:eastAsia="標楷體" w:hint="eastAsia"/>
          <w:u w:val="single"/>
        </w:rPr>
      </w:pPr>
      <w:r>
        <w:rPr>
          <w:rFonts w:eastAsia="標楷體" w:hint="eastAsia"/>
          <w:u w:val="single"/>
        </w:rPr>
        <w:t>簽</w:t>
      </w:r>
      <w:r w:rsidRPr="0088746B">
        <w:rPr>
          <w:rFonts w:eastAsia="標楷體" w:hint="eastAsia"/>
        </w:rPr>
        <w:t>約地點：</w:t>
      </w:r>
      <w:r>
        <w:rPr>
          <w:rFonts w:eastAsia="標楷體" w:hint="eastAsia"/>
          <w:u w:val="single"/>
        </w:rPr>
        <w:t xml:space="preserve">　　　　　　　　</w:t>
      </w:r>
      <w:r w:rsidRPr="00277A06">
        <w:rPr>
          <w:rFonts w:eastAsia="標楷體" w:hint="eastAsia"/>
        </w:rPr>
        <w:t>。</w:t>
      </w:r>
    </w:p>
    <w:p w:rsidR="00606D25" w:rsidRPr="0088746B" w:rsidRDefault="00606D25">
      <w:pPr>
        <w:snapToGrid w:val="0"/>
        <w:spacing w:line="420" w:lineRule="exact"/>
        <w:ind w:leftChars="300" w:left="720" w:firstLineChars="200" w:firstLine="480"/>
        <w:jc w:val="both"/>
        <w:rPr>
          <w:rFonts w:eastAsia="標楷體" w:hint="eastAsia"/>
        </w:rPr>
      </w:pPr>
      <w:r>
        <w:rPr>
          <w:rFonts w:eastAsia="標楷體" w:hint="eastAsia"/>
        </w:rPr>
        <w:t>乙方提供下列運動器材設備及活動空間</w:t>
      </w:r>
      <w:r w:rsidRPr="0088746B">
        <w:rPr>
          <w:rFonts w:eastAsia="標楷體" w:hint="eastAsia"/>
        </w:rPr>
        <w:t>（如附表一）供健身運動。乙方依健身產業之實際發展情形及會員使用狀況調整所提供設備或設施時，不得低於原有服務品質。</w:t>
      </w:r>
    </w:p>
    <w:p w:rsidR="00606D25" w:rsidRPr="0088746B" w:rsidRDefault="00606D25">
      <w:pPr>
        <w:tabs>
          <w:tab w:val="left" w:pos="270"/>
        </w:tabs>
        <w:spacing w:line="420" w:lineRule="exact"/>
        <w:ind w:leftChars="300" w:left="720" w:firstLineChars="200" w:firstLine="480"/>
        <w:jc w:val="both"/>
        <w:rPr>
          <w:rFonts w:eastAsia="標楷體" w:hint="eastAsia"/>
        </w:rPr>
      </w:pPr>
      <w:r w:rsidRPr="0088746B">
        <w:rPr>
          <w:rFonts w:eastAsia="標楷體" w:hint="eastAsia"/>
        </w:rPr>
        <w:t>於本契約有效期間內，乙方另有維修需要而造成營業期間暫停者，應予展延及其他配套措施。</w:t>
      </w:r>
      <w:r w:rsidRPr="0088746B">
        <w:rPr>
          <w:rFonts w:eastAsia="標楷體" w:hint="eastAsia"/>
          <w:szCs w:val="32"/>
        </w:rPr>
        <w:t>但每月</w:t>
      </w:r>
      <w:r w:rsidRPr="0088746B">
        <w:rPr>
          <w:rFonts w:eastAsia="標楷體" w:hint="eastAsia"/>
          <w:szCs w:val="32"/>
        </w:rPr>
        <w:t>2</w:t>
      </w:r>
      <w:r w:rsidRPr="0088746B">
        <w:rPr>
          <w:rFonts w:eastAsia="標楷體" w:hint="eastAsia"/>
          <w:szCs w:val="32"/>
        </w:rPr>
        <w:t>日以內例行維修，並於一個月前事先通知消費者或公告者，不在此限。</w:t>
      </w:r>
    </w:p>
    <w:p w:rsidR="00606D25" w:rsidRDefault="00606D25">
      <w:pPr>
        <w:spacing w:line="420" w:lineRule="exact"/>
        <w:ind w:left="480" w:hangingChars="200" w:hanging="480"/>
        <w:jc w:val="both"/>
        <w:rPr>
          <w:rFonts w:eastAsia="標楷體" w:hint="eastAsia"/>
        </w:rPr>
      </w:pPr>
      <w:r>
        <w:rPr>
          <w:rFonts w:eastAsia="標楷體" w:hint="eastAsia"/>
        </w:rPr>
        <w:t>第二條　　（乙方應提供服務及說明內容）</w:t>
      </w:r>
    </w:p>
    <w:p w:rsidR="00606D25" w:rsidRDefault="00606D25">
      <w:pPr>
        <w:spacing w:line="420" w:lineRule="exact"/>
        <w:ind w:firstLineChars="500" w:firstLine="1200"/>
        <w:jc w:val="both"/>
        <w:rPr>
          <w:rFonts w:eastAsia="標楷體" w:hint="eastAsia"/>
        </w:rPr>
      </w:pPr>
      <w:r>
        <w:rPr>
          <w:rFonts w:eastAsia="標楷體" w:hint="eastAsia"/>
        </w:rPr>
        <w:t>於營業時間內，乙方應提供下列服務內容：</w:t>
      </w:r>
    </w:p>
    <w:p w:rsidR="00606D25" w:rsidRDefault="00606D25">
      <w:pPr>
        <w:pStyle w:val="a7"/>
        <w:spacing w:line="420" w:lineRule="exact"/>
        <w:ind w:leftChars="0" w:left="0" w:firstLineChars="300" w:firstLine="720"/>
        <w:rPr>
          <w:rFonts w:ascii="Times New Roman" w:hint="eastAsia"/>
          <w:sz w:val="24"/>
        </w:rPr>
      </w:pPr>
      <w:r>
        <w:rPr>
          <w:rFonts w:ascii="Times New Roman" w:hint="eastAsia"/>
          <w:sz w:val="24"/>
        </w:rPr>
        <w:t>一、合格可供正常使用之運動器材設備。</w:t>
      </w:r>
    </w:p>
    <w:p w:rsidR="00606D25" w:rsidRPr="0088746B" w:rsidRDefault="00606D25">
      <w:pPr>
        <w:pStyle w:val="a7"/>
        <w:spacing w:line="420" w:lineRule="exact"/>
        <w:ind w:leftChars="0" w:left="0" w:firstLineChars="300" w:firstLine="720"/>
        <w:rPr>
          <w:rFonts w:ascii="Times New Roman" w:hint="eastAsia"/>
          <w:sz w:val="24"/>
        </w:rPr>
      </w:pPr>
      <w:r>
        <w:rPr>
          <w:rFonts w:ascii="Times New Roman" w:hint="eastAsia"/>
          <w:sz w:val="24"/>
        </w:rPr>
        <w:t>二、各</w:t>
      </w:r>
      <w:r>
        <w:rPr>
          <w:rFonts w:ascii="Times New Roman" w:hint="eastAsia"/>
          <w:sz w:val="24"/>
          <w:u w:val="single"/>
        </w:rPr>
        <w:t>種</w:t>
      </w:r>
      <w:r>
        <w:rPr>
          <w:rFonts w:ascii="Times New Roman" w:hint="eastAsia"/>
          <w:sz w:val="24"/>
        </w:rPr>
        <w:t>設備使用方法</w:t>
      </w:r>
      <w:r w:rsidRPr="0088746B">
        <w:rPr>
          <w:rFonts w:ascii="Times New Roman" w:hint="eastAsia"/>
          <w:sz w:val="24"/>
        </w:rPr>
        <w:t>之說明。</w:t>
      </w:r>
    </w:p>
    <w:p w:rsidR="00606D25" w:rsidRPr="0088746B" w:rsidRDefault="00606D25">
      <w:pPr>
        <w:pStyle w:val="a7"/>
        <w:spacing w:line="420" w:lineRule="exact"/>
        <w:ind w:leftChars="300" w:left="1200" w:hangingChars="200" w:hanging="480"/>
        <w:rPr>
          <w:rFonts w:ascii="Times New Roman" w:hint="eastAsia"/>
          <w:sz w:val="24"/>
        </w:rPr>
      </w:pPr>
      <w:r w:rsidRPr="0088746B">
        <w:rPr>
          <w:rFonts w:ascii="Times New Roman" w:hint="eastAsia"/>
          <w:sz w:val="24"/>
        </w:rPr>
        <w:t>三、各種設備於明顯處所張貼不當使用可能產生危險之警告標示及緊急處理危險方法之說明。</w:t>
      </w:r>
    </w:p>
    <w:p w:rsidR="00606D25" w:rsidRDefault="00606D25">
      <w:pPr>
        <w:spacing w:line="420" w:lineRule="exact"/>
        <w:ind w:leftChars="300" w:left="720"/>
        <w:jc w:val="both"/>
        <w:rPr>
          <w:rFonts w:eastAsia="標楷體" w:hint="eastAsia"/>
        </w:rPr>
      </w:pPr>
      <w:r>
        <w:rPr>
          <w:rFonts w:eastAsia="標楷體" w:hint="eastAsia"/>
        </w:rPr>
        <w:t>四、具有合法證照或專業資歷之教練或指導員</w:t>
      </w:r>
      <w:r w:rsidRPr="0088746B">
        <w:rPr>
          <w:rFonts w:eastAsia="標楷體" w:hint="eastAsia"/>
        </w:rPr>
        <w:t>，及其提供指導之課程﹝如附表二﹞。</w:t>
      </w:r>
    </w:p>
    <w:p w:rsidR="00606D25" w:rsidRDefault="00606D25">
      <w:pPr>
        <w:spacing w:line="420" w:lineRule="exact"/>
        <w:jc w:val="both"/>
        <w:rPr>
          <w:rFonts w:eastAsia="標楷體" w:hint="eastAsia"/>
        </w:rPr>
      </w:pPr>
      <w:r>
        <w:rPr>
          <w:rFonts w:eastAsia="標楷體" w:hint="eastAsia"/>
        </w:rPr>
        <w:t>第三條　　（入會條件）</w:t>
      </w:r>
    </w:p>
    <w:p w:rsidR="00606D25" w:rsidRDefault="00606D25">
      <w:pPr>
        <w:spacing w:line="420" w:lineRule="exact"/>
        <w:ind w:leftChars="100" w:left="240" w:firstLineChars="400" w:firstLine="960"/>
        <w:jc w:val="both"/>
        <w:rPr>
          <w:rFonts w:eastAsia="標楷體" w:hint="eastAsia"/>
        </w:rPr>
      </w:pPr>
      <w:r>
        <w:rPr>
          <w:rFonts w:eastAsia="標楷體" w:hint="eastAsia"/>
        </w:rPr>
        <w:t>甲方申請入會，應完成下列手續：</w:t>
      </w:r>
    </w:p>
    <w:p w:rsidR="00606D25" w:rsidRDefault="00606D25">
      <w:pPr>
        <w:tabs>
          <w:tab w:val="left" w:pos="3329"/>
        </w:tabs>
        <w:spacing w:line="420" w:lineRule="exact"/>
        <w:ind w:firstLineChars="300" w:firstLine="720"/>
        <w:jc w:val="both"/>
        <w:rPr>
          <w:rFonts w:eastAsia="標楷體" w:hint="eastAsia"/>
        </w:rPr>
      </w:pPr>
      <w:r>
        <w:rPr>
          <w:rFonts w:eastAsia="標楷體" w:hint="eastAsia"/>
        </w:rPr>
        <w:t>一、</w:t>
      </w:r>
      <w:r>
        <w:rPr>
          <w:rFonts w:eastAsia="標楷體" w:hint="eastAsia"/>
          <w:u w:val="single"/>
        </w:rPr>
        <w:t xml:space="preserve">　　　　　　　　　　</w:t>
      </w:r>
      <w:r>
        <w:rPr>
          <w:rFonts w:eastAsia="標楷體" w:hint="eastAsia"/>
        </w:rPr>
        <w:t>。</w:t>
      </w:r>
    </w:p>
    <w:p w:rsidR="00606D25" w:rsidRDefault="00606D25">
      <w:pPr>
        <w:spacing w:line="420" w:lineRule="exact"/>
        <w:ind w:firstLineChars="300" w:firstLine="720"/>
        <w:jc w:val="both"/>
        <w:rPr>
          <w:rFonts w:eastAsia="標楷體" w:hint="eastAsia"/>
        </w:rPr>
      </w:pPr>
      <w:r>
        <w:rPr>
          <w:rFonts w:eastAsia="標楷體" w:hint="eastAsia"/>
        </w:rPr>
        <w:t>二、</w:t>
      </w:r>
      <w:r>
        <w:rPr>
          <w:rFonts w:eastAsia="標楷體" w:hint="eastAsia"/>
          <w:u w:val="single"/>
        </w:rPr>
        <w:t xml:space="preserve">    </w:t>
      </w:r>
      <w:r>
        <w:rPr>
          <w:rFonts w:eastAsia="標楷體" w:hint="eastAsia"/>
          <w:u w:val="single"/>
        </w:rPr>
        <w:t xml:space="preserve">　　　　　　　　</w:t>
      </w:r>
      <w:r>
        <w:rPr>
          <w:rFonts w:eastAsia="標楷體" w:hint="eastAsia"/>
        </w:rPr>
        <w:t>，並繳交下列文件：</w:t>
      </w:r>
    </w:p>
    <w:p w:rsidR="00606D25" w:rsidRDefault="00606D25">
      <w:pPr>
        <w:spacing w:line="420" w:lineRule="exact"/>
        <w:ind w:firstLineChars="300" w:firstLine="720"/>
        <w:jc w:val="both"/>
        <w:rPr>
          <w:rFonts w:eastAsia="標楷體" w:hint="eastAsia"/>
        </w:rPr>
      </w:pPr>
      <w:r>
        <w:rPr>
          <w:rFonts w:eastAsia="標楷體" w:hint="eastAsia"/>
        </w:rPr>
        <w:t>（一）</w:t>
      </w:r>
      <w:r>
        <w:rPr>
          <w:rFonts w:eastAsia="標楷體" w:hint="eastAsia"/>
          <w:u w:val="single"/>
        </w:rPr>
        <w:t xml:space="preserve">　　　　　　　　　</w:t>
      </w:r>
      <w:r>
        <w:rPr>
          <w:rFonts w:eastAsia="標楷體" w:hint="eastAsia"/>
        </w:rPr>
        <w:t>。</w:t>
      </w:r>
    </w:p>
    <w:p w:rsidR="00606D25" w:rsidRDefault="00606D25">
      <w:pPr>
        <w:tabs>
          <w:tab w:val="left" w:pos="270"/>
        </w:tabs>
        <w:spacing w:line="420" w:lineRule="exact"/>
        <w:ind w:leftChars="300" w:left="720"/>
        <w:jc w:val="both"/>
        <w:rPr>
          <w:rFonts w:eastAsia="標楷體" w:hint="eastAsia"/>
        </w:rPr>
      </w:pPr>
      <w:r>
        <w:rPr>
          <w:rFonts w:eastAsia="標楷體" w:hint="eastAsia"/>
        </w:rPr>
        <w:t>（二）</w:t>
      </w:r>
      <w:r>
        <w:rPr>
          <w:rFonts w:eastAsia="標楷體" w:hint="eastAsia"/>
          <w:u w:val="single"/>
        </w:rPr>
        <w:t xml:space="preserve">　　　　　　　　　</w:t>
      </w:r>
      <w:r>
        <w:rPr>
          <w:rFonts w:eastAsia="標楷體" w:hint="eastAsia"/>
        </w:rPr>
        <w:t>。</w:t>
      </w:r>
    </w:p>
    <w:p w:rsidR="00606D25" w:rsidRDefault="00606D25">
      <w:pPr>
        <w:snapToGrid w:val="0"/>
        <w:spacing w:line="420" w:lineRule="exact"/>
        <w:jc w:val="both"/>
        <w:rPr>
          <w:rFonts w:eastAsia="標楷體" w:hint="eastAsia"/>
        </w:rPr>
      </w:pPr>
      <w:r>
        <w:rPr>
          <w:rFonts w:eastAsia="標楷體" w:hint="eastAsia"/>
        </w:rPr>
        <w:t>第四條　　（會員種類及使用時段）</w:t>
      </w:r>
    </w:p>
    <w:p w:rsidR="00606D25" w:rsidRDefault="00606D25">
      <w:pPr>
        <w:snapToGrid w:val="0"/>
        <w:spacing w:line="420" w:lineRule="exact"/>
        <w:ind w:leftChars="100" w:left="240" w:firstLineChars="400" w:firstLine="960"/>
        <w:jc w:val="both"/>
        <w:rPr>
          <w:rFonts w:eastAsia="標楷體" w:hint="eastAsia"/>
        </w:rPr>
      </w:pPr>
      <w:r>
        <w:rPr>
          <w:rFonts w:eastAsia="標楷體" w:hint="eastAsia"/>
        </w:rPr>
        <w:t>甲方加入乙方會員種類如下：</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□長期會員：自核准入會後，期間</w:t>
      </w:r>
      <w:r>
        <w:rPr>
          <w:rFonts w:eastAsia="標楷體" w:hint="eastAsia"/>
          <w:b/>
          <w:bCs/>
          <w:u w:val="single"/>
        </w:rPr>
        <w:t xml:space="preserve">　　</w:t>
      </w:r>
      <w:r>
        <w:rPr>
          <w:rFonts w:eastAsia="標楷體" w:hint="eastAsia"/>
        </w:rPr>
        <w:t>年（期限不得逾</w:t>
      </w:r>
      <w:r w:rsidRPr="0088746B">
        <w:rPr>
          <w:rFonts w:eastAsia="標楷體" w:hint="eastAsia"/>
        </w:rPr>
        <w:t>10</w:t>
      </w:r>
      <w:r>
        <w:rPr>
          <w:rFonts w:eastAsia="標楷體" w:hint="eastAsia"/>
        </w:rPr>
        <w:t>年）。</w:t>
      </w:r>
    </w:p>
    <w:p w:rsidR="00606D25" w:rsidRPr="0088746B" w:rsidRDefault="00606D25">
      <w:pPr>
        <w:snapToGrid w:val="0"/>
        <w:spacing w:line="420" w:lineRule="exact"/>
        <w:ind w:leftChars="100" w:left="240" w:firstLineChars="200" w:firstLine="480"/>
        <w:jc w:val="both"/>
        <w:rPr>
          <w:rFonts w:eastAsia="標楷體" w:hint="eastAsia"/>
        </w:rPr>
      </w:pPr>
      <w:r>
        <w:rPr>
          <w:rFonts w:eastAsia="標楷體" w:hint="eastAsia"/>
        </w:rPr>
        <w:t>□單年會員：自核准入會後，期間</w:t>
      </w:r>
      <w:r w:rsidRPr="0088746B">
        <w:rPr>
          <w:rFonts w:eastAsia="標楷體" w:hint="eastAsia"/>
        </w:rPr>
        <w:t>1</w:t>
      </w:r>
      <w:r w:rsidRPr="0088746B">
        <w:rPr>
          <w:rFonts w:eastAsia="標楷體" w:hint="eastAsia"/>
        </w:rPr>
        <w:t>年。</w:t>
      </w:r>
    </w:p>
    <w:p w:rsidR="00606D25" w:rsidRPr="0088746B" w:rsidRDefault="00606D25">
      <w:pPr>
        <w:snapToGrid w:val="0"/>
        <w:spacing w:line="420" w:lineRule="exact"/>
        <w:ind w:leftChars="100" w:left="240" w:firstLineChars="200" w:firstLine="480"/>
        <w:jc w:val="both"/>
        <w:rPr>
          <w:rFonts w:eastAsia="標楷體" w:hint="eastAsia"/>
        </w:rPr>
      </w:pPr>
      <w:r w:rsidRPr="0088746B">
        <w:rPr>
          <w:rFonts w:eastAsia="標楷體" w:hint="eastAsia"/>
        </w:rPr>
        <w:t>□單季會員：自核准入會後，期間</w:t>
      </w:r>
      <w:r w:rsidRPr="0088746B">
        <w:rPr>
          <w:rFonts w:eastAsia="標楷體" w:hint="eastAsia"/>
        </w:rPr>
        <w:t>3</w:t>
      </w:r>
      <w:r w:rsidRPr="0088746B">
        <w:rPr>
          <w:rFonts w:eastAsia="標楷體" w:hint="eastAsia"/>
        </w:rPr>
        <w:t>個月。</w:t>
      </w:r>
    </w:p>
    <w:p w:rsidR="00606D25" w:rsidRDefault="00606D25">
      <w:pPr>
        <w:snapToGrid w:val="0"/>
        <w:spacing w:line="420" w:lineRule="exact"/>
        <w:ind w:leftChars="100" w:left="240" w:firstLineChars="200" w:firstLine="480"/>
        <w:jc w:val="both"/>
        <w:rPr>
          <w:rFonts w:eastAsia="標楷體" w:hint="eastAsia"/>
        </w:rPr>
      </w:pPr>
      <w:r w:rsidRPr="0088746B">
        <w:rPr>
          <w:rFonts w:eastAsia="標楷體" w:hint="eastAsia"/>
        </w:rPr>
        <w:t>□單月會員：自核准入會後，期間</w:t>
      </w:r>
      <w:r w:rsidRPr="0088746B">
        <w:rPr>
          <w:rFonts w:eastAsia="標楷體" w:hint="eastAsia"/>
        </w:rPr>
        <w:t>1</w:t>
      </w:r>
      <w:r>
        <w:rPr>
          <w:rFonts w:eastAsia="標楷體" w:hint="eastAsia"/>
        </w:rPr>
        <w:t>個月。</w:t>
      </w:r>
    </w:p>
    <w:p w:rsidR="00606D25" w:rsidRPr="0088746B" w:rsidRDefault="00606D25">
      <w:pPr>
        <w:snapToGrid w:val="0"/>
        <w:spacing w:line="420" w:lineRule="exact"/>
        <w:ind w:leftChars="100" w:left="240" w:firstLineChars="200" w:firstLine="480"/>
        <w:jc w:val="both"/>
        <w:rPr>
          <w:rFonts w:eastAsia="標楷體" w:hint="eastAsia"/>
        </w:rPr>
      </w:pPr>
      <w:r w:rsidRPr="0088746B">
        <w:rPr>
          <w:rFonts w:eastAsia="標楷體" w:hint="eastAsia"/>
        </w:rPr>
        <w:lastRenderedPageBreak/>
        <w:t>□單週會員：自核准入會後，期間</w:t>
      </w:r>
      <w:r w:rsidRPr="0088746B">
        <w:rPr>
          <w:rFonts w:eastAsia="標楷體" w:hint="eastAsia"/>
        </w:rPr>
        <w:t>1</w:t>
      </w:r>
      <w:r w:rsidRPr="0088746B">
        <w:rPr>
          <w:rFonts w:eastAsia="標楷體" w:hint="eastAsia"/>
        </w:rPr>
        <w:t>週。</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□其他會員種類：</w:t>
      </w:r>
      <w:r>
        <w:rPr>
          <w:rFonts w:eastAsia="標楷體" w:hint="eastAsia"/>
          <w:b/>
          <w:bCs/>
          <w:u w:val="single"/>
        </w:rPr>
        <w:t xml:space="preserve">　　　　</w:t>
      </w:r>
      <w:r>
        <w:rPr>
          <w:rFonts w:eastAsia="標楷體" w:hint="eastAsia"/>
        </w:rPr>
        <w:t>。</w:t>
      </w:r>
    </w:p>
    <w:p w:rsidR="00606D25" w:rsidRDefault="00606D25">
      <w:pPr>
        <w:snapToGrid w:val="0"/>
        <w:spacing w:line="420" w:lineRule="exact"/>
        <w:ind w:leftChars="100" w:left="240" w:firstLineChars="400" w:firstLine="960"/>
        <w:jc w:val="both"/>
        <w:rPr>
          <w:rFonts w:eastAsia="標楷體" w:hint="eastAsia"/>
        </w:rPr>
      </w:pPr>
      <w:r>
        <w:rPr>
          <w:rFonts w:eastAsia="標楷體" w:hint="eastAsia"/>
        </w:rPr>
        <w:t>甲方使用時段如下：</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□限於</w:t>
      </w:r>
      <w:r>
        <w:rPr>
          <w:rFonts w:eastAsia="標楷體" w:hint="eastAsia"/>
          <w:b/>
          <w:bCs/>
          <w:u w:val="single"/>
        </w:rPr>
        <w:t xml:space="preserve">　　</w:t>
      </w:r>
      <w:r>
        <w:rPr>
          <w:rFonts w:eastAsia="標楷體" w:hint="eastAsia"/>
        </w:rPr>
        <w:t>：</w:t>
      </w:r>
      <w:r>
        <w:rPr>
          <w:rFonts w:eastAsia="標楷體" w:hint="eastAsia"/>
          <w:b/>
          <w:bCs/>
          <w:u w:val="single"/>
        </w:rPr>
        <w:t xml:space="preserve">　　</w:t>
      </w:r>
      <w:r>
        <w:rPr>
          <w:rFonts w:eastAsia="標楷體" w:hint="eastAsia"/>
        </w:rPr>
        <w:t>時段使用。</w:t>
      </w:r>
    </w:p>
    <w:p w:rsidR="00606D25" w:rsidRDefault="00606D25">
      <w:pPr>
        <w:tabs>
          <w:tab w:val="left" w:pos="270"/>
        </w:tabs>
        <w:spacing w:line="420" w:lineRule="exact"/>
        <w:ind w:leftChars="300" w:left="720"/>
        <w:jc w:val="both"/>
        <w:rPr>
          <w:rFonts w:eastAsia="標楷體" w:hint="eastAsia"/>
        </w:rPr>
      </w:pPr>
      <w:r>
        <w:rPr>
          <w:rFonts w:eastAsia="標楷體" w:hint="eastAsia"/>
        </w:rPr>
        <w:t>□無使用時段限制。</w:t>
      </w:r>
    </w:p>
    <w:p w:rsidR="00606D25" w:rsidRDefault="00606D25">
      <w:pPr>
        <w:tabs>
          <w:tab w:val="left" w:pos="993"/>
        </w:tabs>
        <w:spacing w:line="420" w:lineRule="exact"/>
        <w:jc w:val="both"/>
        <w:rPr>
          <w:rFonts w:eastAsia="標楷體" w:hint="eastAsia"/>
        </w:rPr>
      </w:pPr>
      <w:r>
        <w:rPr>
          <w:rFonts w:eastAsia="標楷體" w:hint="eastAsia"/>
        </w:rPr>
        <w:t>第五條　　（會員卡核發）</w:t>
      </w:r>
    </w:p>
    <w:p w:rsidR="00606D25" w:rsidRDefault="00606D25">
      <w:pPr>
        <w:tabs>
          <w:tab w:val="left" w:pos="993"/>
        </w:tabs>
        <w:spacing w:line="420" w:lineRule="exact"/>
        <w:ind w:leftChars="300" w:left="720" w:firstLineChars="200" w:firstLine="480"/>
        <w:jc w:val="both"/>
        <w:rPr>
          <w:rFonts w:eastAsia="標楷體" w:hint="eastAsia"/>
        </w:rPr>
      </w:pPr>
      <w:r>
        <w:rPr>
          <w:rFonts w:eastAsia="標楷體" w:hint="eastAsia"/>
        </w:rPr>
        <w:t>乙方受理甲方入會申請後，而認為不適當者，得拒絕入會之申請；其同意甲方入會者，應即核發會員卡。</w:t>
      </w:r>
    </w:p>
    <w:p w:rsidR="00606D25" w:rsidRDefault="00606D25">
      <w:pPr>
        <w:tabs>
          <w:tab w:val="left" w:pos="270"/>
        </w:tabs>
        <w:spacing w:line="420" w:lineRule="exact"/>
        <w:ind w:leftChars="300" w:left="720" w:firstLineChars="200" w:firstLine="480"/>
        <w:jc w:val="both"/>
        <w:rPr>
          <w:rFonts w:eastAsia="標楷體" w:hint="eastAsia"/>
        </w:rPr>
      </w:pPr>
      <w:r>
        <w:rPr>
          <w:rFonts w:eastAsia="標楷體" w:hint="eastAsia"/>
        </w:rPr>
        <w:t>未成年人申請入會，應得其法定代理人之允許或承認，本契約始生效力。</w:t>
      </w:r>
    </w:p>
    <w:p w:rsidR="00606D25" w:rsidRDefault="00606D25">
      <w:pPr>
        <w:tabs>
          <w:tab w:val="left" w:pos="270"/>
        </w:tabs>
        <w:snapToGrid w:val="0"/>
        <w:spacing w:line="420" w:lineRule="exact"/>
        <w:ind w:left="720" w:hangingChars="300" w:hanging="720"/>
        <w:jc w:val="both"/>
        <w:rPr>
          <w:rFonts w:eastAsia="標楷體" w:hint="eastAsia"/>
        </w:rPr>
      </w:pPr>
      <w:r>
        <w:rPr>
          <w:rFonts w:eastAsia="標楷體" w:hint="eastAsia"/>
        </w:rPr>
        <w:t>第六條　　（相關費用之約定及繳納）</w:t>
      </w:r>
    </w:p>
    <w:p w:rsidR="00606D25" w:rsidRDefault="00606D25">
      <w:pPr>
        <w:snapToGrid w:val="0"/>
        <w:spacing w:line="420" w:lineRule="exact"/>
        <w:ind w:leftChars="300" w:left="720" w:firstLineChars="200" w:firstLine="480"/>
        <w:jc w:val="both"/>
        <w:rPr>
          <w:rFonts w:eastAsia="標楷體" w:hint="eastAsia"/>
        </w:rPr>
      </w:pPr>
      <w:r>
        <w:rPr>
          <w:rFonts w:eastAsia="標楷體" w:hint="eastAsia"/>
        </w:rPr>
        <w:t>契約起訖期間</w:t>
      </w:r>
      <w:r>
        <w:rPr>
          <w:rFonts w:eastAsia="標楷體" w:hint="eastAsia"/>
          <w:u w:val="single"/>
        </w:rPr>
        <w:t>1</w:t>
      </w:r>
      <w:r>
        <w:rPr>
          <w:rFonts w:eastAsia="標楷體" w:hint="eastAsia"/>
        </w:rPr>
        <w:t>個月以上者，乙方應載明同等級服務契約之單月會籍費用額度，並明確告知甲方。</w:t>
      </w:r>
    </w:p>
    <w:p w:rsidR="00606D25" w:rsidRDefault="00606D25">
      <w:pPr>
        <w:snapToGrid w:val="0"/>
        <w:spacing w:line="420" w:lineRule="exact"/>
        <w:ind w:leftChars="100" w:left="240" w:firstLineChars="400" w:firstLine="960"/>
        <w:jc w:val="both"/>
        <w:rPr>
          <w:rFonts w:eastAsia="標楷體" w:hint="eastAsia"/>
        </w:rPr>
      </w:pPr>
      <w:r>
        <w:rPr>
          <w:rFonts w:eastAsia="標楷體" w:hint="eastAsia"/>
        </w:rPr>
        <w:t>前項單月會籍費用額度，不得逾</w:t>
      </w:r>
      <w:r>
        <w:rPr>
          <w:rFonts w:eastAsia="標楷體" w:hint="eastAsia"/>
          <w:u w:val="single"/>
        </w:rPr>
        <w:t>乙方</w:t>
      </w:r>
      <w:r>
        <w:rPr>
          <w:rFonts w:eastAsia="標楷體" w:hint="eastAsia"/>
        </w:rPr>
        <w:t>所訂會員契約月平均價格</w:t>
      </w:r>
      <w:r>
        <w:rPr>
          <w:rFonts w:eastAsia="標楷體" w:hint="eastAsia"/>
          <w:u w:val="single"/>
        </w:rPr>
        <w:t>2</w:t>
      </w:r>
      <w:r>
        <w:rPr>
          <w:rFonts w:eastAsia="標楷體" w:hint="eastAsia"/>
        </w:rPr>
        <w:t>倍。</w:t>
      </w:r>
    </w:p>
    <w:p w:rsidR="00606D25" w:rsidRDefault="00606D25">
      <w:pPr>
        <w:snapToGrid w:val="0"/>
        <w:spacing w:line="420" w:lineRule="exact"/>
        <w:ind w:leftChars="100" w:left="240" w:firstLineChars="400" w:firstLine="960"/>
        <w:jc w:val="both"/>
        <w:rPr>
          <w:rFonts w:eastAsia="標楷體" w:hint="eastAsia"/>
        </w:rPr>
      </w:pPr>
      <w:r>
        <w:rPr>
          <w:rFonts w:eastAsia="標楷體" w:hint="eastAsia"/>
        </w:rPr>
        <w:t>甲方應繳納費用</w:t>
      </w:r>
      <w:r>
        <w:rPr>
          <w:rFonts w:eastAsia="標楷體" w:hint="eastAsia"/>
          <w:szCs w:val="32"/>
          <w:u w:val="single"/>
        </w:rPr>
        <w:t>新臺幣　　　　元，</w:t>
      </w:r>
      <w:r>
        <w:rPr>
          <w:rFonts w:eastAsia="標楷體" w:hint="eastAsia"/>
        </w:rPr>
        <w:t>明細如下：</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□一、入會費新臺幣</w:t>
      </w:r>
      <w:r>
        <w:rPr>
          <w:rFonts w:eastAsia="標楷體" w:hint="eastAsia"/>
          <w:b/>
          <w:bCs/>
          <w:u w:val="single"/>
        </w:rPr>
        <w:t xml:space="preserve">　　</w:t>
      </w:r>
      <w:r>
        <w:rPr>
          <w:rFonts w:eastAsia="標楷體" w:hint="eastAsia"/>
        </w:rPr>
        <w:t>元。</w:t>
      </w:r>
    </w:p>
    <w:p w:rsidR="00606D25" w:rsidRDefault="00606D25">
      <w:pPr>
        <w:snapToGrid w:val="0"/>
        <w:spacing w:line="420" w:lineRule="exact"/>
        <w:ind w:leftChars="200" w:left="480" w:firstLineChars="100" w:firstLine="240"/>
        <w:jc w:val="both"/>
        <w:rPr>
          <w:rFonts w:eastAsia="標楷體" w:hint="eastAsia"/>
        </w:rPr>
      </w:pPr>
      <w:r>
        <w:rPr>
          <w:rFonts w:eastAsia="標楷體" w:hint="eastAsia"/>
        </w:rPr>
        <w:t>□二、</w:t>
      </w:r>
      <w:r>
        <w:rPr>
          <w:rFonts w:eastAsia="標楷體" w:hint="eastAsia"/>
          <w:u w:val="single"/>
        </w:rPr>
        <w:t>使用費：</w:t>
      </w:r>
    </w:p>
    <w:p w:rsidR="00606D25" w:rsidRDefault="00606D25">
      <w:pPr>
        <w:snapToGrid w:val="0"/>
        <w:spacing w:line="420" w:lineRule="exact"/>
        <w:ind w:leftChars="200" w:left="480" w:firstLineChars="200" w:firstLine="480"/>
        <w:jc w:val="both"/>
        <w:rPr>
          <w:rFonts w:eastAsia="標楷體" w:hint="eastAsia"/>
        </w:rPr>
      </w:pPr>
      <w:r>
        <w:rPr>
          <w:rFonts w:eastAsia="標楷體" w:hint="eastAsia"/>
        </w:rPr>
        <w:t>□年費新臺幣</w:t>
      </w:r>
      <w:r>
        <w:rPr>
          <w:rFonts w:eastAsia="標楷體" w:hint="eastAsia"/>
          <w:b/>
          <w:bCs/>
          <w:u w:val="single"/>
        </w:rPr>
        <w:t xml:space="preserve">　　</w:t>
      </w:r>
      <w:r>
        <w:rPr>
          <w:rFonts w:eastAsia="標楷體" w:hint="eastAsia"/>
        </w:rPr>
        <w:t>元。</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□季費新臺幣</w:t>
      </w:r>
      <w:r>
        <w:rPr>
          <w:rFonts w:eastAsia="標楷體" w:hint="eastAsia"/>
          <w:b/>
          <w:bCs/>
          <w:u w:val="single"/>
        </w:rPr>
        <w:t xml:space="preserve">　　</w:t>
      </w:r>
      <w:r>
        <w:rPr>
          <w:rFonts w:eastAsia="標楷體" w:hint="eastAsia"/>
        </w:rPr>
        <w:t>元。</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□月費新臺幣</w:t>
      </w:r>
      <w:r>
        <w:rPr>
          <w:rFonts w:eastAsia="標楷體" w:hint="eastAsia"/>
          <w:b/>
          <w:bCs/>
          <w:u w:val="single"/>
        </w:rPr>
        <w:t xml:space="preserve">　　</w:t>
      </w:r>
      <w:r>
        <w:rPr>
          <w:rFonts w:eastAsia="標楷體" w:hint="eastAsia"/>
        </w:rPr>
        <w:t>元。</w:t>
      </w:r>
    </w:p>
    <w:p w:rsidR="00606D25" w:rsidRDefault="00606D25">
      <w:pPr>
        <w:snapToGrid w:val="0"/>
        <w:spacing w:line="420" w:lineRule="exact"/>
        <w:ind w:leftChars="200" w:left="480" w:firstLineChars="200" w:firstLine="480"/>
        <w:rPr>
          <w:rFonts w:eastAsia="標楷體" w:hint="eastAsia"/>
          <w:u w:val="single"/>
        </w:rPr>
      </w:pPr>
      <w:r>
        <w:rPr>
          <w:rFonts w:eastAsia="標楷體" w:hint="eastAsia"/>
          <w:u w:val="single"/>
        </w:rPr>
        <w:t>□週費新臺幣</w:t>
      </w:r>
      <w:r>
        <w:rPr>
          <w:rFonts w:eastAsia="標楷體" w:hint="eastAsia"/>
          <w:b/>
          <w:bCs/>
          <w:u w:val="single"/>
        </w:rPr>
        <w:t xml:space="preserve">　　</w:t>
      </w:r>
      <w:r>
        <w:rPr>
          <w:rFonts w:eastAsia="標楷體" w:hint="eastAsia"/>
          <w:u w:val="single"/>
        </w:rPr>
        <w:t>元。</w:t>
      </w:r>
    </w:p>
    <w:p w:rsidR="00606D25" w:rsidRDefault="00606D25">
      <w:pPr>
        <w:snapToGrid w:val="0"/>
        <w:spacing w:line="420" w:lineRule="exact"/>
        <w:ind w:leftChars="200" w:left="480" w:firstLineChars="100" w:firstLine="240"/>
        <w:rPr>
          <w:rFonts w:eastAsia="標楷體" w:hint="eastAsia"/>
          <w:color w:val="FF0000"/>
          <w:u w:val="single"/>
        </w:rPr>
      </w:pPr>
      <w:r>
        <w:rPr>
          <w:rFonts w:eastAsia="標楷體" w:hint="eastAsia"/>
        </w:rPr>
        <w:t>□三、其他費用</w:t>
      </w:r>
      <w:r>
        <w:rPr>
          <w:rFonts w:eastAsia="標楷體" w:hint="eastAsia"/>
          <w:u w:val="single"/>
        </w:rPr>
        <w:t>（如</w:t>
      </w:r>
      <w:r>
        <w:rPr>
          <w:rFonts w:eastAsia="標楷體" w:hint="eastAsia"/>
          <w:u w:val="single"/>
        </w:rPr>
        <w:t xml:space="preserve">     </w:t>
      </w:r>
      <w:r>
        <w:rPr>
          <w:rFonts w:eastAsia="標楷體" w:hint="eastAsia"/>
          <w:u w:val="single"/>
        </w:rPr>
        <w:t>）</w:t>
      </w:r>
      <w:r>
        <w:rPr>
          <w:rFonts w:eastAsia="標楷體" w:hint="eastAsia"/>
        </w:rPr>
        <w:t>新臺幣</w:t>
      </w:r>
      <w:r>
        <w:rPr>
          <w:rFonts w:eastAsia="標楷體" w:hint="eastAsia"/>
          <w:b/>
          <w:u w:val="single"/>
        </w:rPr>
        <w:t xml:space="preserve">  </w:t>
      </w:r>
      <w:r>
        <w:rPr>
          <w:rFonts w:eastAsia="標楷體" w:hint="eastAsia"/>
          <w:u w:val="single"/>
        </w:rPr>
        <w:t xml:space="preserve">　</w:t>
      </w:r>
      <w:r>
        <w:rPr>
          <w:rFonts w:eastAsia="標楷體" w:hint="eastAsia"/>
          <w:bCs/>
        </w:rPr>
        <w:t>元</w:t>
      </w:r>
      <w:r>
        <w:rPr>
          <w:rFonts w:eastAsia="標楷體" w:hint="eastAsia"/>
        </w:rPr>
        <w:t>。</w:t>
      </w:r>
    </w:p>
    <w:p w:rsidR="00606D25" w:rsidRDefault="00606D25">
      <w:pPr>
        <w:snapToGrid w:val="0"/>
        <w:spacing w:line="420" w:lineRule="exact"/>
        <w:ind w:leftChars="100" w:left="240" w:firstLineChars="400" w:firstLine="960"/>
        <w:jc w:val="both"/>
        <w:rPr>
          <w:rFonts w:eastAsia="標楷體" w:hint="eastAsia"/>
        </w:rPr>
      </w:pPr>
      <w:r>
        <w:rPr>
          <w:rFonts w:eastAsia="標楷體" w:hint="eastAsia"/>
        </w:rPr>
        <w:t>前項費用付款方式如下：</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□一、現金。</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□二、信用卡。</w:t>
      </w:r>
    </w:p>
    <w:p w:rsidR="00606D25" w:rsidRDefault="00606D25">
      <w:pPr>
        <w:snapToGrid w:val="0"/>
        <w:spacing w:line="420" w:lineRule="exact"/>
        <w:ind w:leftChars="100" w:left="240" w:firstLineChars="200" w:firstLine="480"/>
        <w:jc w:val="both"/>
        <w:rPr>
          <w:rFonts w:eastAsia="標楷體" w:hint="eastAsia"/>
        </w:rPr>
      </w:pPr>
      <w:r>
        <w:rPr>
          <w:rFonts w:eastAsia="標楷體" w:hint="eastAsia"/>
        </w:rPr>
        <w:t>□三、即期支票。</w:t>
      </w:r>
    </w:p>
    <w:p w:rsidR="00606D25" w:rsidRDefault="00606D25">
      <w:pPr>
        <w:snapToGrid w:val="0"/>
        <w:spacing w:line="420" w:lineRule="exact"/>
        <w:ind w:leftChars="200" w:left="480" w:firstLineChars="100" w:firstLine="240"/>
        <w:jc w:val="both"/>
        <w:rPr>
          <w:rFonts w:eastAsia="標楷體" w:hint="eastAsia"/>
        </w:rPr>
      </w:pPr>
      <w:r>
        <w:rPr>
          <w:rFonts w:eastAsia="標楷體" w:hint="eastAsia"/>
        </w:rPr>
        <w:t>□四、其他方式</w:t>
      </w:r>
      <w:r>
        <w:rPr>
          <w:rFonts w:eastAsia="標楷體" w:hint="eastAsia"/>
          <w:u w:val="single"/>
        </w:rPr>
        <w:t>（如：　）</w:t>
      </w:r>
      <w:r>
        <w:rPr>
          <w:rFonts w:eastAsia="標楷體" w:hint="eastAsia"/>
        </w:rPr>
        <w:t>。</w:t>
      </w:r>
    </w:p>
    <w:p w:rsidR="00606D25" w:rsidRDefault="00606D25">
      <w:pPr>
        <w:tabs>
          <w:tab w:val="left" w:pos="270"/>
        </w:tabs>
        <w:spacing w:line="420" w:lineRule="exact"/>
        <w:ind w:leftChars="300" w:left="720"/>
        <w:jc w:val="both"/>
        <w:rPr>
          <w:rFonts w:eastAsia="標楷體" w:hint="eastAsia"/>
        </w:rPr>
      </w:pPr>
      <w:r>
        <w:rPr>
          <w:rFonts w:eastAsia="標楷體" w:hint="eastAsia"/>
          <w:color w:val="000000"/>
          <w:u w:val="single"/>
        </w:rPr>
        <w:t>□五、特別約定或強調契約內容如下：</w:t>
      </w:r>
      <w:r>
        <w:rPr>
          <w:rFonts w:eastAsia="標楷體" w:hint="eastAsia"/>
          <w:color w:val="000000"/>
          <w:u w:val="single"/>
        </w:rPr>
        <w:t xml:space="preserve">         </w:t>
      </w:r>
      <w:r>
        <w:rPr>
          <w:rFonts w:eastAsia="標楷體" w:hint="eastAsia"/>
          <w:color w:val="000000"/>
          <w:u w:val="single"/>
        </w:rPr>
        <w:t>。</w:t>
      </w:r>
    </w:p>
    <w:tbl>
      <w:tblPr>
        <w:tblW w:w="0" w:type="auto"/>
        <w:tblInd w:w="1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9480"/>
      </w:tblGrid>
      <w:tr w:rsidR="00606D25">
        <w:tblPrEx>
          <w:tblCellMar>
            <w:top w:w="0" w:type="dxa"/>
            <w:bottom w:w="0" w:type="dxa"/>
          </w:tblCellMar>
        </w:tblPrEx>
        <w:trPr>
          <w:cantSplit/>
        </w:trPr>
        <w:tc>
          <w:tcPr>
            <w:tcW w:w="9546" w:type="dxa"/>
            <w:vAlign w:val="center"/>
          </w:tcPr>
          <w:p w:rsidR="00606D25" w:rsidRDefault="00606D25">
            <w:pPr>
              <w:spacing w:line="420" w:lineRule="exact"/>
              <w:jc w:val="center"/>
              <w:rPr>
                <w:rFonts w:eastAsia="標楷體" w:hint="eastAsia"/>
                <w:color w:val="FF0000"/>
              </w:rPr>
            </w:pPr>
            <w:r>
              <w:rPr>
                <w:rFonts w:eastAsia="標楷體" w:hint="eastAsia"/>
                <w:color w:val="FF0000"/>
              </w:rPr>
              <w:t>乙方業務人員口頭承諾事項</w:t>
            </w:r>
          </w:p>
        </w:tc>
      </w:tr>
      <w:tr w:rsidR="00606D25">
        <w:tblPrEx>
          <w:tblCellMar>
            <w:top w:w="0" w:type="dxa"/>
            <w:bottom w:w="0" w:type="dxa"/>
          </w:tblCellMar>
        </w:tblPrEx>
        <w:trPr>
          <w:cantSplit/>
          <w:trHeight w:val="1608"/>
        </w:trPr>
        <w:tc>
          <w:tcPr>
            <w:tcW w:w="9546" w:type="dxa"/>
          </w:tcPr>
          <w:p w:rsidR="00606D25" w:rsidRDefault="00606D25">
            <w:pPr>
              <w:spacing w:line="420" w:lineRule="exact"/>
              <w:rPr>
                <w:rFonts w:eastAsia="標楷體" w:hint="eastAsia"/>
                <w:color w:val="FF0000"/>
                <w:u w:val="single"/>
              </w:rPr>
            </w:pPr>
          </w:p>
          <w:p w:rsidR="00606D25" w:rsidRDefault="00606D25">
            <w:pPr>
              <w:spacing w:line="420" w:lineRule="exact"/>
              <w:rPr>
                <w:rFonts w:eastAsia="標楷體" w:hint="eastAsia"/>
                <w:color w:val="FF0000"/>
                <w:u w:val="single"/>
              </w:rPr>
            </w:pPr>
          </w:p>
          <w:p w:rsidR="00606D25" w:rsidRDefault="00606D25">
            <w:pPr>
              <w:spacing w:line="420" w:lineRule="exact"/>
              <w:rPr>
                <w:rFonts w:eastAsia="標楷體" w:hint="eastAsia"/>
                <w:color w:val="FF0000"/>
                <w:u w:val="single"/>
              </w:rPr>
            </w:pPr>
          </w:p>
          <w:p w:rsidR="00606D25" w:rsidRDefault="00606D25">
            <w:pPr>
              <w:spacing w:line="420" w:lineRule="exact"/>
              <w:rPr>
                <w:rFonts w:eastAsia="標楷體" w:hint="eastAsia"/>
                <w:color w:val="FF0000"/>
                <w:u w:val="single"/>
              </w:rPr>
            </w:pPr>
          </w:p>
          <w:p w:rsidR="00606D25" w:rsidRDefault="00606D25">
            <w:pPr>
              <w:spacing w:line="420" w:lineRule="exact"/>
              <w:rPr>
                <w:rFonts w:eastAsia="標楷體" w:hint="eastAsia"/>
                <w:color w:val="FF0000"/>
                <w:u w:val="single"/>
              </w:rPr>
            </w:pPr>
          </w:p>
        </w:tc>
      </w:tr>
    </w:tbl>
    <w:p w:rsidR="00606D25" w:rsidRDefault="00606D25">
      <w:pPr>
        <w:tabs>
          <w:tab w:val="left" w:pos="270"/>
        </w:tabs>
        <w:spacing w:line="420" w:lineRule="exact"/>
        <w:ind w:left="720" w:hangingChars="300" w:hanging="720"/>
        <w:jc w:val="both"/>
        <w:rPr>
          <w:rFonts w:eastAsia="標楷體" w:hint="eastAsia"/>
          <w:bCs/>
        </w:rPr>
      </w:pPr>
      <w:r>
        <w:rPr>
          <w:rFonts w:eastAsia="標楷體" w:hint="eastAsia"/>
          <w:bCs/>
        </w:rPr>
        <w:t>第七條　　（</w:t>
      </w:r>
      <w:r>
        <w:rPr>
          <w:rFonts w:eastAsia="標楷體" w:hint="eastAsia"/>
          <w:bCs/>
          <w:color w:val="000000"/>
        </w:rPr>
        <w:t>乙方</w:t>
      </w:r>
      <w:r>
        <w:rPr>
          <w:rFonts w:eastAsia="標楷體" w:hint="eastAsia"/>
          <w:bCs/>
        </w:rPr>
        <w:t>履約保證）</w:t>
      </w:r>
    </w:p>
    <w:p w:rsidR="00606D25" w:rsidRDefault="00606D25">
      <w:pPr>
        <w:tabs>
          <w:tab w:val="left" w:pos="270"/>
        </w:tabs>
        <w:spacing w:line="420" w:lineRule="exact"/>
        <w:ind w:leftChars="300" w:left="720" w:firstLineChars="200" w:firstLine="480"/>
        <w:jc w:val="both"/>
        <w:rPr>
          <w:rFonts w:eastAsia="標楷體" w:hint="eastAsia"/>
        </w:rPr>
      </w:pPr>
      <w:r>
        <w:rPr>
          <w:rFonts w:eastAsia="標楷體" w:hint="eastAsia"/>
          <w:bCs/>
          <w:color w:val="000000"/>
        </w:rPr>
        <w:lastRenderedPageBreak/>
        <w:t>乙方應就收取金額（含會籍費用、預收之使用費及其他一切收取之費用）</w:t>
      </w:r>
      <w:r>
        <w:rPr>
          <w:rFonts w:eastAsia="標楷體" w:hint="eastAsia"/>
          <w:bCs/>
          <w:color w:val="000000"/>
          <w:u w:val="single"/>
        </w:rPr>
        <w:t>50%</w:t>
      </w:r>
      <w:r>
        <w:rPr>
          <w:rFonts w:eastAsia="標楷體" w:hint="eastAsia"/>
          <w:bCs/>
          <w:color w:val="000000"/>
        </w:rPr>
        <w:t>額度，提供</w:t>
      </w:r>
      <w:r>
        <w:rPr>
          <w:rFonts w:eastAsia="標楷體" w:hint="eastAsia"/>
          <w:bCs/>
        </w:rPr>
        <w:t>履約保證。</w:t>
      </w:r>
      <w:r>
        <w:rPr>
          <w:rFonts w:eastAsia="標楷體" w:hint="eastAsia"/>
        </w:rPr>
        <w:t>但</w:t>
      </w:r>
      <w:r>
        <w:rPr>
          <w:rFonts w:eastAsia="標楷體" w:hint="eastAsia"/>
          <w:color w:val="000000"/>
        </w:rPr>
        <w:t>乙方</w:t>
      </w:r>
      <w:r>
        <w:rPr>
          <w:rFonts w:eastAsia="標楷體" w:hint="eastAsia"/>
        </w:rPr>
        <w:t>於契約期間內按月收款者，不適用之。</w:t>
      </w:r>
    </w:p>
    <w:p w:rsidR="00606D25" w:rsidRDefault="00606D25">
      <w:pPr>
        <w:spacing w:line="420" w:lineRule="exact"/>
        <w:ind w:leftChars="291" w:left="698" w:firstLineChars="200" w:firstLine="464"/>
        <w:rPr>
          <w:rFonts w:eastAsia="標楷體" w:hint="eastAsia"/>
        </w:rPr>
      </w:pPr>
      <w:r>
        <w:rPr>
          <w:rFonts w:eastAsia="標楷體" w:hint="eastAsia"/>
          <w:color w:val="000000"/>
          <w:spacing w:val="-4"/>
        </w:rPr>
        <w:t>乙方提供</w:t>
      </w:r>
      <w:r>
        <w:rPr>
          <w:rFonts w:eastAsia="標楷體" w:hint="eastAsia"/>
          <w:spacing w:val="-4"/>
        </w:rPr>
        <w:t>履約保證應就</w:t>
      </w:r>
      <w:r>
        <w:rPr>
          <w:rFonts w:eastAsia="標楷體" w:hint="eastAsia"/>
          <w:color w:val="000000"/>
          <w:spacing w:val="-4"/>
        </w:rPr>
        <w:t>下列</w:t>
      </w:r>
      <w:r>
        <w:rPr>
          <w:rFonts w:eastAsia="標楷體" w:hint="eastAsia"/>
          <w:color w:val="000000"/>
        </w:rPr>
        <w:t>方式擇之一為之，所為履約保證內容，</w:t>
      </w:r>
      <w:r>
        <w:rPr>
          <w:rFonts w:eastAsia="標楷體" w:hint="eastAsia"/>
          <w:noProof/>
          <w:kern w:val="0"/>
        </w:rPr>
        <w:t>載於契約正面明顯處</w:t>
      </w:r>
      <w:r>
        <w:rPr>
          <w:rFonts w:eastAsia="標楷體" w:hint="eastAsia"/>
          <w:color w:val="000000"/>
        </w:rPr>
        <w:t>：</w:t>
      </w:r>
    </w:p>
    <w:p w:rsidR="00606D25" w:rsidRDefault="00606D25">
      <w:pPr>
        <w:spacing w:line="420" w:lineRule="exact"/>
        <w:ind w:leftChars="299" w:left="1438" w:hangingChars="300" w:hanging="720"/>
        <w:rPr>
          <w:rFonts w:eastAsia="標楷體" w:hint="eastAsia"/>
          <w:b/>
          <w:color w:val="000000"/>
        </w:rPr>
      </w:pPr>
      <w:r>
        <w:rPr>
          <w:rFonts w:eastAsia="標楷體" w:hint="eastAsia"/>
        </w:rPr>
        <w:t>□一、</w:t>
      </w:r>
      <w:r>
        <w:rPr>
          <w:rFonts w:eastAsia="標楷體" w:hint="eastAsia"/>
          <w:color w:val="000000"/>
        </w:rPr>
        <w:t>依信託法規規定交付○○○銀行（信託業者）開立信託專戶管理，乙方為委託人，且得自為受益人，並依實際交付信託額度，按比例按期（年、季、月）自專戶領取。乙方發生解散、歇業、破產宣告、遭撤銷設立登記、假扣押或其他原因，致無法履行服務契約義務者，視為乙方同</w:t>
      </w:r>
      <w:r>
        <w:rPr>
          <w:rFonts w:eastAsia="標楷體" w:hint="eastAsia"/>
          <w:color w:val="000000"/>
          <w:spacing w:val="-2"/>
        </w:rPr>
        <w:t>意其受益權歸屬甲方或其受讓人</w:t>
      </w:r>
      <w:r>
        <w:rPr>
          <w:rFonts w:eastAsia="標楷體" w:hint="eastAsia"/>
          <w:color w:val="000000"/>
        </w:rPr>
        <w:t>。</w:t>
      </w:r>
    </w:p>
    <w:p w:rsidR="00606D25" w:rsidRDefault="00606D25">
      <w:pPr>
        <w:tabs>
          <w:tab w:val="left" w:pos="270"/>
        </w:tabs>
        <w:spacing w:line="420" w:lineRule="exact"/>
        <w:ind w:leftChars="300" w:left="720"/>
        <w:jc w:val="both"/>
        <w:rPr>
          <w:rFonts w:eastAsia="標楷體" w:hint="eastAsia"/>
        </w:rPr>
      </w:pPr>
      <w:r>
        <w:rPr>
          <w:rFonts w:eastAsia="標楷體" w:hint="eastAsia"/>
          <w:bCs/>
          <w:color w:val="000000"/>
        </w:rPr>
        <w:t>□二、其他經</w:t>
      </w:r>
      <w:r>
        <w:rPr>
          <w:rFonts w:eastAsia="標楷體" w:hint="eastAsia"/>
          <w:color w:val="000000"/>
        </w:rPr>
        <w:t>中央主管機關</w:t>
      </w:r>
      <w:r>
        <w:rPr>
          <w:rFonts w:eastAsia="標楷體" w:hint="eastAsia"/>
          <w:bCs/>
          <w:color w:val="000000"/>
        </w:rPr>
        <w:t>許可之履約保證方式。</w:t>
      </w:r>
    </w:p>
    <w:p w:rsidR="00606D25" w:rsidRDefault="00606D25">
      <w:pPr>
        <w:snapToGrid w:val="0"/>
        <w:spacing w:line="420" w:lineRule="exact"/>
        <w:jc w:val="both"/>
        <w:rPr>
          <w:rFonts w:eastAsia="標楷體" w:hint="eastAsia"/>
        </w:rPr>
      </w:pPr>
      <w:r>
        <w:rPr>
          <w:rFonts w:eastAsia="標楷體" w:hint="eastAsia"/>
        </w:rPr>
        <w:t>第八條　　（會費調整）</w:t>
      </w:r>
    </w:p>
    <w:p w:rsidR="00606D25" w:rsidRDefault="00606D25">
      <w:pPr>
        <w:snapToGrid w:val="0"/>
        <w:spacing w:line="420" w:lineRule="exact"/>
        <w:ind w:firstLineChars="500" w:firstLine="1200"/>
        <w:jc w:val="both"/>
        <w:rPr>
          <w:rFonts w:eastAsia="標楷體" w:hint="eastAsia"/>
        </w:rPr>
      </w:pPr>
      <w:r>
        <w:rPr>
          <w:rFonts w:eastAsia="標楷體" w:hint="eastAsia"/>
          <w:bCs/>
          <w:color w:val="000000"/>
        </w:rPr>
        <w:t>乙方除經甲方同意外，不得調高第</w:t>
      </w:r>
      <w:r>
        <w:rPr>
          <w:rFonts w:eastAsia="標楷體" w:hint="eastAsia"/>
          <w:bCs/>
          <w:color w:val="000000"/>
          <w:u w:val="single"/>
        </w:rPr>
        <w:t>6</w:t>
      </w:r>
      <w:r>
        <w:rPr>
          <w:rFonts w:eastAsia="標楷體" w:hint="eastAsia"/>
          <w:bCs/>
          <w:color w:val="000000"/>
        </w:rPr>
        <w:t>條</w:t>
      </w:r>
      <w:r>
        <w:rPr>
          <w:rFonts w:eastAsia="標楷體" w:hint="eastAsia"/>
          <w:bCs/>
          <w:color w:val="000000"/>
          <w:u w:val="single"/>
        </w:rPr>
        <w:t>約</w:t>
      </w:r>
      <w:r>
        <w:rPr>
          <w:rFonts w:eastAsia="標楷體" w:hint="eastAsia"/>
          <w:bCs/>
          <w:color w:val="000000"/>
        </w:rPr>
        <w:t>定費用</w:t>
      </w:r>
      <w:r>
        <w:rPr>
          <w:rFonts w:eastAsia="標楷體" w:hint="eastAsia"/>
        </w:rPr>
        <w:t>。</w:t>
      </w:r>
    </w:p>
    <w:p w:rsidR="00606D25" w:rsidRDefault="00606D25">
      <w:pPr>
        <w:pStyle w:val="a8"/>
        <w:snapToGrid w:val="0"/>
        <w:spacing w:line="420" w:lineRule="exact"/>
        <w:ind w:left="511" w:hangingChars="213" w:hanging="511"/>
        <w:jc w:val="both"/>
        <w:rPr>
          <w:rFonts w:hint="eastAsia"/>
          <w:sz w:val="24"/>
        </w:rPr>
      </w:pPr>
      <w:r>
        <w:rPr>
          <w:rFonts w:hint="eastAsia"/>
          <w:sz w:val="24"/>
        </w:rPr>
        <w:t>第九條　　（入會後使用設施</w:t>
      </w:r>
      <w:r w:rsidRPr="0088746B">
        <w:rPr>
          <w:rFonts w:hint="eastAsia"/>
          <w:sz w:val="24"/>
        </w:rPr>
        <w:t>或個人教練課程</w:t>
      </w:r>
      <w:r>
        <w:rPr>
          <w:rFonts w:hint="eastAsia"/>
          <w:sz w:val="24"/>
        </w:rPr>
        <w:t>前之解約）</w:t>
      </w:r>
    </w:p>
    <w:p w:rsidR="00606D25" w:rsidRDefault="00606D25">
      <w:pPr>
        <w:snapToGrid w:val="0"/>
        <w:spacing w:line="420" w:lineRule="exact"/>
        <w:ind w:leftChars="100" w:left="240" w:firstLineChars="400" w:firstLine="960"/>
        <w:jc w:val="both"/>
        <w:rPr>
          <w:rFonts w:eastAsia="標楷體" w:hint="eastAsia"/>
          <w:color w:val="000000"/>
        </w:rPr>
      </w:pPr>
      <w:r>
        <w:rPr>
          <w:rFonts w:eastAsia="標楷體" w:hint="eastAsia"/>
          <w:color w:val="000000"/>
        </w:rPr>
        <w:t>甲方於繳納</w:t>
      </w:r>
      <w:r>
        <w:rPr>
          <w:rFonts w:eastAsia="標楷體" w:hint="eastAsia"/>
          <w:color w:val="000000"/>
          <w:u w:val="single"/>
        </w:rPr>
        <w:t>費</w:t>
      </w:r>
      <w:r w:rsidRPr="0088746B">
        <w:rPr>
          <w:rFonts w:eastAsia="標楷體" w:hint="eastAsia"/>
          <w:color w:val="000000"/>
        </w:rPr>
        <w:t>用</w:t>
      </w:r>
      <w:r>
        <w:rPr>
          <w:rFonts w:eastAsia="標楷體" w:hint="eastAsia"/>
          <w:color w:val="000000"/>
        </w:rPr>
        <w:t>後</w:t>
      </w:r>
      <w:r>
        <w:rPr>
          <w:rFonts w:eastAsia="標楷體" w:hint="eastAsia"/>
          <w:color w:val="000000"/>
          <w:u w:val="single"/>
        </w:rPr>
        <w:t>而</w:t>
      </w:r>
      <w:r>
        <w:rPr>
          <w:rFonts w:eastAsia="標楷體" w:hint="eastAsia"/>
          <w:color w:val="000000"/>
        </w:rPr>
        <w:t>有下列情形之一者，得解</w:t>
      </w:r>
      <w:r w:rsidRPr="0088746B">
        <w:rPr>
          <w:rFonts w:eastAsia="標楷體" w:hint="eastAsia"/>
          <w:color w:val="000000"/>
        </w:rPr>
        <w:t>除契</w:t>
      </w:r>
      <w:r>
        <w:rPr>
          <w:rFonts w:eastAsia="標楷體" w:hint="eastAsia"/>
          <w:color w:val="000000"/>
        </w:rPr>
        <w:t>約並請求全額退還已繳費用：</w:t>
      </w:r>
    </w:p>
    <w:p w:rsidR="00606D25" w:rsidRPr="0088746B" w:rsidRDefault="00606D25">
      <w:pPr>
        <w:snapToGrid w:val="0"/>
        <w:spacing w:line="420" w:lineRule="exact"/>
        <w:ind w:leftChars="100" w:left="240" w:firstLineChars="200" w:firstLine="480"/>
        <w:jc w:val="both"/>
        <w:rPr>
          <w:rFonts w:eastAsia="標楷體" w:hint="eastAsia"/>
          <w:color w:val="000000"/>
        </w:rPr>
      </w:pPr>
      <w:r w:rsidRPr="0088746B">
        <w:rPr>
          <w:rFonts w:eastAsia="標楷體" w:hint="eastAsia"/>
          <w:color w:val="000000"/>
        </w:rPr>
        <w:t>一、所簽契約始期尚未屆至。</w:t>
      </w:r>
    </w:p>
    <w:p w:rsidR="00606D25" w:rsidRPr="0088746B" w:rsidRDefault="00606D25">
      <w:pPr>
        <w:snapToGrid w:val="0"/>
        <w:spacing w:line="420" w:lineRule="exact"/>
        <w:ind w:leftChars="100" w:left="240" w:firstLineChars="200" w:firstLine="480"/>
        <w:jc w:val="both"/>
        <w:rPr>
          <w:rFonts w:eastAsia="標楷體" w:hint="eastAsia"/>
          <w:color w:val="000000"/>
        </w:rPr>
      </w:pPr>
      <w:r w:rsidRPr="0088746B">
        <w:rPr>
          <w:rFonts w:eastAsia="標楷體" w:hint="eastAsia"/>
          <w:color w:val="000000"/>
        </w:rPr>
        <w:t>二、契約生效後</w:t>
      </w:r>
      <w:r w:rsidRPr="0088746B">
        <w:rPr>
          <w:rFonts w:eastAsia="標楷體" w:hint="eastAsia"/>
          <w:color w:val="000000"/>
        </w:rPr>
        <w:t>7</w:t>
      </w:r>
      <w:r w:rsidRPr="0088746B">
        <w:rPr>
          <w:rFonts w:eastAsia="標楷體" w:hint="eastAsia"/>
          <w:color w:val="000000"/>
        </w:rPr>
        <w:t>日內未使用業者設施</w:t>
      </w:r>
      <w:r w:rsidRPr="0088746B">
        <w:rPr>
          <w:rFonts w:eastAsia="標楷體" w:hint="eastAsia"/>
        </w:rPr>
        <w:t>或個人教練課程</w:t>
      </w:r>
      <w:r w:rsidRPr="0088746B">
        <w:rPr>
          <w:rFonts w:eastAsia="標楷體" w:hint="eastAsia"/>
          <w:color w:val="000000"/>
        </w:rPr>
        <w:t>。</w:t>
      </w:r>
    </w:p>
    <w:p w:rsidR="00606D25" w:rsidRPr="0088746B" w:rsidRDefault="00606D25">
      <w:pPr>
        <w:snapToGrid w:val="0"/>
        <w:spacing w:line="420" w:lineRule="exact"/>
        <w:ind w:leftChars="300" w:left="720" w:firstLineChars="200" w:firstLine="480"/>
        <w:jc w:val="both"/>
        <w:rPr>
          <w:rFonts w:eastAsia="標楷體" w:hint="eastAsia"/>
          <w:color w:val="000000"/>
        </w:rPr>
      </w:pPr>
      <w:r w:rsidRPr="0088746B">
        <w:rPr>
          <w:rFonts w:eastAsia="標楷體" w:hint="eastAsia"/>
          <w:color w:val="000000"/>
        </w:rPr>
        <w:t>甲乙雙方係以訪問買賣或郵購買賣訂約者，甲方雖已使用乙方設施或個人教練課程，</w:t>
      </w:r>
      <w:r w:rsidRPr="0088746B">
        <w:rPr>
          <w:rFonts w:eastAsia="標楷體" w:hint="eastAsia"/>
          <w:color w:val="000000"/>
        </w:rPr>
        <w:t>7</w:t>
      </w:r>
      <w:r w:rsidRPr="0088746B">
        <w:rPr>
          <w:rFonts w:eastAsia="標楷體" w:hint="eastAsia"/>
          <w:color w:val="000000"/>
        </w:rPr>
        <w:t>日內仍可適用《消費者保護法》第</w:t>
      </w:r>
      <w:r w:rsidRPr="0088746B">
        <w:rPr>
          <w:rFonts w:eastAsia="標楷體" w:hint="eastAsia"/>
          <w:color w:val="000000"/>
        </w:rPr>
        <w:t>19</w:t>
      </w:r>
      <w:r w:rsidRPr="0088746B">
        <w:rPr>
          <w:rFonts w:eastAsia="標楷體" w:hint="eastAsia"/>
          <w:color w:val="000000"/>
        </w:rPr>
        <w:t>條及第</w:t>
      </w:r>
      <w:r w:rsidRPr="0088746B">
        <w:rPr>
          <w:rFonts w:eastAsia="標楷體" w:hint="eastAsia"/>
          <w:color w:val="000000"/>
        </w:rPr>
        <w:t>19</w:t>
      </w:r>
      <w:r w:rsidRPr="0088746B">
        <w:rPr>
          <w:rFonts w:eastAsia="標楷體" w:hint="eastAsia"/>
          <w:color w:val="000000"/>
        </w:rPr>
        <w:t>條之</w:t>
      </w:r>
      <w:r w:rsidRPr="0088746B">
        <w:rPr>
          <w:rFonts w:eastAsia="標楷體" w:hint="eastAsia"/>
          <w:color w:val="000000"/>
        </w:rPr>
        <w:t>1</w:t>
      </w:r>
      <w:r w:rsidRPr="0088746B">
        <w:rPr>
          <w:rFonts w:eastAsia="標楷體" w:hint="eastAsia"/>
          <w:color w:val="000000"/>
        </w:rPr>
        <w:t>規定解除契約。</w:t>
      </w:r>
    </w:p>
    <w:p w:rsidR="00606D25" w:rsidRPr="0088746B" w:rsidRDefault="00606D25">
      <w:pPr>
        <w:tabs>
          <w:tab w:val="left" w:pos="270"/>
        </w:tabs>
        <w:spacing w:line="420" w:lineRule="exact"/>
        <w:ind w:leftChars="291" w:left="698" w:firstLineChars="200" w:firstLine="464"/>
        <w:jc w:val="both"/>
        <w:rPr>
          <w:rFonts w:eastAsia="標楷體" w:hint="eastAsia"/>
        </w:rPr>
      </w:pPr>
      <w:r w:rsidRPr="0088746B">
        <w:rPr>
          <w:rFonts w:eastAsia="標楷體" w:hint="eastAsia"/>
          <w:spacing w:val="-4"/>
        </w:rPr>
        <w:t>甲方與乙方簽訂個人教練</w:t>
      </w:r>
      <w:r w:rsidRPr="0088746B">
        <w:rPr>
          <w:rFonts w:eastAsia="標楷體" w:hint="eastAsia"/>
        </w:rPr>
        <w:t>課程契約者，如本契約或個人教練課程契約終止或解除時，另一契約亦同時終止或解除，但甲方得保留本契約。</w:t>
      </w:r>
    </w:p>
    <w:p w:rsidR="00606D25" w:rsidRDefault="00606D25">
      <w:pPr>
        <w:tabs>
          <w:tab w:val="left" w:pos="993"/>
        </w:tabs>
        <w:snapToGrid w:val="0"/>
        <w:spacing w:line="420" w:lineRule="exact"/>
        <w:jc w:val="both"/>
        <w:rPr>
          <w:rFonts w:eastAsia="標楷體" w:hint="eastAsia"/>
          <w:color w:val="000000"/>
        </w:rPr>
      </w:pPr>
      <w:r>
        <w:rPr>
          <w:rFonts w:eastAsia="標楷體" w:hint="eastAsia"/>
          <w:color w:val="000000"/>
        </w:rPr>
        <w:t xml:space="preserve">第十條　　</w:t>
      </w:r>
      <w:r>
        <w:rPr>
          <w:rFonts w:eastAsia="標楷體" w:hint="eastAsia"/>
        </w:rPr>
        <w:t>（未繳費用之處理）</w:t>
      </w:r>
    </w:p>
    <w:p w:rsidR="00606D25" w:rsidRPr="0088746B" w:rsidRDefault="00606D25">
      <w:pPr>
        <w:pStyle w:val="a9"/>
        <w:spacing w:line="420" w:lineRule="exact"/>
        <w:ind w:leftChars="300" w:left="720" w:firstLineChars="200" w:firstLine="480"/>
        <w:rPr>
          <w:rFonts w:ascii="Times New Roman" w:hint="eastAsia"/>
          <w:sz w:val="24"/>
        </w:rPr>
      </w:pPr>
      <w:r>
        <w:rPr>
          <w:rFonts w:ascii="Times New Roman" w:hint="eastAsia"/>
          <w:sz w:val="24"/>
        </w:rPr>
        <w:t>甲方未繳費用時，乙方應</w:t>
      </w:r>
      <w:r w:rsidRPr="0088746B">
        <w:rPr>
          <w:rFonts w:ascii="Times New Roman" w:hint="eastAsia"/>
          <w:sz w:val="24"/>
        </w:rPr>
        <w:t>依契約約定方式通知甲方</w:t>
      </w:r>
      <w:r w:rsidRPr="0088746B">
        <w:rPr>
          <w:rFonts w:ascii="Times New Roman"/>
          <w:sz w:val="24"/>
        </w:rPr>
        <w:t>定</w:t>
      </w:r>
      <w:r>
        <w:rPr>
          <w:rFonts w:ascii="Times New Roman"/>
          <w:sz w:val="24"/>
          <w:u w:val="single"/>
        </w:rPr>
        <w:t>____</w:t>
      </w:r>
      <w:r w:rsidRPr="0088746B">
        <w:rPr>
          <w:rFonts w:ascii="Times New Roman"/>
          <w:sz w:val="24"/>
        </w:rPr>
        <w:t>日</w:t>
      </w:r>
      <w:r>
        <w:rPr>
          <w:rFonts w:ascii="Times New Roman"/>
          <w:sz w:val="24"/>
        </w:rPr>
        <w:t>（不得少於</w:t>
      </w:r>
      <w:r w:rsidRPr="0088746B">
        <w:rPr>
          <w:rFonts w:ascii="Times New Roman" w:hint="eastAsia"/>
          <w:sz w:val="24"/>
        </w:rPr>
        <w:t>10</w:t>
      </w:r>
      <w:r>
        <w:rPr>
          <w:rFonts w:ascii="Times New Roman"/>
          <w:sz w:val="24"/>
        </w:rPr>
        <w:t>日）</w:t>
      </w:r>
      <w:r>
        <w:rPr>
          <w:rFonts w:ascii="Times New Roman" w:hint="eastAsia"/>
          <w:sz w:val="24"/>
          <w:u w:val="single"/>
        </w:rPr>
        <w:t>完</w:t>
      </w:r>
      <w:r w:rsidRPr="0088746B">
        <w:rPr>
          <w:rFonts w:ascii="Times New Roman" w:hint="eastAsia"/>
          <w:sz w:val="24"/>
        </w:rPr>
        <w:t>成繳納。</w:t>
      </w:r>
    </w:p>
    <w:p w:rsidR="00606D25" w:rsidRPr="0088746B" w:rsidRDefault="00606D25">
      <w:pPr>
        <w:pStyle w:val="a9"/>
        <w:spacing w:line="420" w:lineRule="exact"/>
        <w:ind w:leftChars="300" w:left="720" w:firstLineChars="200" w:firstLine="480"/>
        <w:rPr>
          <w:rFonts w:ascii="Times New Roman" w:hint="eastAsia"/>
          <w:sz w:val="24"/>
        </w:rPr>
      </w:pPr>
      <w:r w:rsidRPr="0088746B">
        <w:rPr>
          <w:rFonts w:ascii="Times New Roman" w:hint="eastAsia"/>
          <w:sz w:val="24"/>
        </w:rPr>
        <w:t>前項</w:t>
      </w:r>
      <w:r w:rsidRPr="0088746B">
        <w:rPr>
          <w:rFonts w:ascii="Times New Roman"/>
          <w:sz w:val="24"/>
        </w:rPr>
        <w:t>催告期限屆滿翌日起</w:t>
      </w:r>
      <w:r w:rsidRPr="0088746B">
        <w:rPr>
          <w:rFonts w:ascii="Times New Roman" w:hint="eastAsia"/>
          <w:sz w:val="24"/>
        </w:rPr>
        <w:t>計</w:t>
      </w:r>
      <w:r w:rsidRPr="0088746B">
        <w:rPr>
          <w:rFonts w:ascii="Times New Roman" w:hint="eastAsia"/>
          <w:sz w:val="24"/>
        </w:rPr>
        <w:t>20</w:t>
      </w:r>
      <w:r w:rsidRPr="0088746B">
        <w:rPr>
          <w:rFonts w:ascii="Times New Roman" w:hint="eastAsia"/>
          <w:sz w:val="24"/>
        </w:rPr>
        <w:t>（含）日，乙方得停止甲方使用乙方設備，待繳清費用後，恢復權利。逾</w:t>
      </w:r>
      <w:r w:rsidRPr="0088746B">
        <w:rPr>
          <w:rFonts w:ascii="Times New Roman" w:hint="eastAsia"/>
          <w:sz w:val="24"/>
        </w:rPr>
        <w:t>20</w:t>
      </w:r>
      <w:r w:rsidRPr="0088746B">
        <w:rPr>
          <w:rFonts w:ascii="Times New Roman" w:hint="eastAsia"/>
          <w:sz w:val="24"/>
        </w:rPr>
        <w:t>日仍未繳清，契約自動終止，並依第</w:t>
      </w:r>
      <w:r w:rsidRPr="0088746B">
        <w:rPr>
          <w:rFonts w:ascii="Times New Roman" w:hint="eastAsia"/>
          <w:sz w:val="24"/>
        </w:rPr>
        <w:t>11</w:t>
      </w:r>
      <w:r w:rsidRPr="0088746B">
        <w:rPr>
          <w:rFonts w:ascii="Times New Roman" w:hint="eastAsia"/>
          <w:sz w:val="24"/>
        </w:rPr>
        <w:t>條規定退費。</w:t>
      </w:r>
    </w:p>
    <w:p w:rsidR="00606D25" w:rsidRPr="0088746B" w:rsidRDefault="00606D25">
      <w:pPr>
        <w:snapToGrid w:val="0"/>
        <w:spacing w:line="420" w:lineRule="exact"/>
        <w:ind w:leftChars="300" w:left="720" w:firstLineChars="200" w:firstLine="480"/>
        <w:jc w:val="both"/>
        <w:rPr>
          <w:rFonts w:eastAsia="標楷體" w:hint="eastAsia"/>
        </w:rPr>
      </w:pPr>
      <w:r w:rsidRPr="0088746B">
        <w:rPr>
          <w:rFonts w:eastAsia="標楷體" w:hint="eastAsia"/>
        </w:rPr>
        <w:t>乙方未能證明前項催繳通知，致甲方會員權利受損，乙方無條件賠償，不收取任何費用。</w:t>
      </w:r>
    </w:p>
    <w:p w:rsidR="00606D25" w:rsidRDefault="00606D25">
      <w:pPr>
        <w:snapToGrid w:val="0"/>
        <w:spacing w:line="420" w:lineRule="exact"/>
        <w:ind w:left="993" w:hanging="993"/>
        <w:jc w:val="both"/>
        <w:rPr>
          <w:rFonts w:eastAsia="標楷體" w:hint="eastAsia"/>
        </w:rPr>
      </w:pPr>
      <w:r>
        <w:rPr>
          <w:rFonts w:eastAsia="標楷體" w:hint="eastAsia"/>
        </w:rPr>
        <w:t>第十一條　　（甲方終止契約之退費計算基準）</w:t>
      </w:r>
    </w:p>
    <w:p w:rsidR="00606D25" w:rsidRDefault="00606D25">
      <w:pPr>
        <w:pStyle w:val="a9"/>
        <w:spacing w:line="420" w:lineRule="exact"/>
        <w:ind w:firstLineChars="600" w:firstLine="1440"/>
        <w:rPr>
          <w:rFonts w:ascii="Times New Roman" w:hint="eastAsia"/>
          <w:color w:val="000000"/>
          <w:sz w:val="24"/>
        </w:rPr>
      </w:pPr>
      <w:r>
        <w:rPr>
          <w:rFonts w:ascii="Times New Roman" w:hint="eastAsia"/>
          <w:sz w:val="24"/>
        </w:rPr>
        <w:t>甲方得於契約期限屆滿前，隨時終止契約。</w:t>
      </w:r>
    </w:p>
    <w:p w:rsidR="00606D25" w:rsidRPr="005267A5" w:rsidRDefault="00606D25">
      <w:pPr>
        <w:snapToGrid w:val="0"/>
        <w:spacing w:line="420" w:lineRule="exact"/>
        <w:ind w:leftChars="400" w:left="960" w:firstLineChars="200" w:firstLine="480"/>
        <w:jc w:val="both"/>
        <w:rPr>
          <w:rFonts w:eastAsia="標楷體" w:hint="eastAsia"/>
          <w:color w:val="000000"/>
        </w:rPr>
      </w:pPr>
      <w:r>
        <w:rPr>
          <w:rFonts w:eastAsia="標楷體" w:hint="eastAsia"/>
          <w:color w:val="000000"/>
        </w:rPr>
        <w:t>甲</w:t>
      </w:r>
      <w:r w:rsidRPr="005267A5">
        <w:rPr>
          <w:rFonts w:eastAsia="標楷體" w:hint="eastAsia"/>
          <w:color w:val="000000"/>
        </w:rPr>
        <w:t>方依前項約定終止契約時，乙方應就甲方已繳全部費用依下列方式之一退還其餘額：</w:t>
      </w:r>
    </w:p>
    <w:p w:rsidR="00606D25" w:rsidRPr="005267A5" w:rsidRDefault="00606D25">
      <w:pPr>
        <w:snapToGrid w:val="0"/>
        <w:spacing w:line="420" w:lineRule="exact"/>
        <w:ind w:leftChars="400" w:left="1680" w:hangingChars="300" w:hanging="720"/>
        <w:jc w:val="both"/>
        <w:rPr>
          <w:rFonts w:eastAsia="標楷體" w:hint="eastAsia"/>
          <w:color w:val="000000"/>
        </w:rPr>
      </w:pPr>
      <w:r>
        <w:rPr>
          <w:rFonts w:eastAsia="標楷體" w:hint="eastAsia"/>
          <w:color w:val="000000"/>
        </w:rPr>
        <w:t>□一、</w:t>
      </w:r>
      <w:r>
        <w:rPr>
          <w:rFonts w:eastAsia="標楷體" w:hint="eastAsia"/>
          <w:color w:val="000000"/>
          <w:u w:val="single"/>
        </w:rPr>
        <w:t>扣除</w:t>
      </w:r>
      <w:r>
        <w:rPr>
          <w:rFonts w:eastAsia="標楷體" w:hint="eastAsia"/>
          <w:color w:val="000000"/>
        </w:rPr>
        <w:t>依簽約時單月使用費新臺幣</w:t>
      </w:r>
      <w:r>
        <w:rPr>
          <w:rFonts w:eastAsia="標楷體" w:hint="eastAsia"/>
          <w:u w:val="single"/>
        </w:rPr>
        <w:t xml:space="preserve">　</w:t>
      </w:r>
      <w:r>
        <w:rPr>
          <w:rFonts w:eastAsia="標楷體" w:hint="eastAsia"/>
          <w:u w:val="single"/>
        </w:rPr>
        <w:t xml:space="preserve">  </w:t>
      </w:r>
      <w:r>
        <w:rPr>
          <w:rFonts w:eastAsia="標楷體" w:hint="eastAsia"/>
          <w:color w:val="000000"/>
        </w:rPr>
        <w:t>元乘以實際經過月數（不滿</w:t>
      </w:r>
      <w:r w:rsidRPr="005267A5">
        <w:rPr>
          <w:rFonts w:eastAsia="標楷體" w:hint="eastAsia"/>
          <w:color w:val="000000"/>
        </w:rPr>
        <w:t>15</w:t>
      </w:r>
      <w:r w:rsidRPr="005267A5">
        <w:rPr>
          <w:rFonts w:eastAsia="標楷體" w:hint="eastAsia"/>
          <w:color w:val="000000"/>
        </w:rPr>
        <w:t>日者，以半個月計；逾</w:t>
      </w:r>
      <w:r w:rsidRPr="005267A5">
        <w:rPr>
          <w:rFonts w:eastAsia="標楷體" w:hint="eastAsia"/>
          <w:color w:val="000000"/>
        </w:rPr>
        <w:t>15</w:t>
      </w:r>
      <w:r w:rsidRPr="005267A5">
        <w:rPr>
          <w:rFonts w:eastAsia="標楷體" w:hint="eastAsia"/>
          <w:color w:val="000000"/>
        </w:rPr>
        <w:t>日者，以</w:t>
      </w:r>
      <w:r w:rsidRPr="005267A5">
        <w:rPr>
          <w:rFonts w:eastAsia="標楷體" w:hint="eastAsia"/>
          <w:color w:val="000000"/>
        </w:rPr>
        <w:t>1</w:t>
      </w:r>
      <w:r w:rsidRPr="005267A5">
        <w:rPr>
          <w:rFonts w:eastAsia="標楷體" w:hint="eastAsia"/>
          <w:color w:val="000000"/>
        </w:rPr>
        <w:t>個月計）之費用。</w:t>
      </w:r>
    </w:p>
    <w:p w:rsidR="00606D25" w:rsidRDefault="00606D25">
      <w:pPr>
        <w:snapToGrid w:val="0"/>
        <w:spacing w:line="420" w:lineRule="exact"/>
        <w:ind w:leftChars="400" w:left="1680" w:hangingChars="300" w:hanging="720"/>
        <w:jc w:val="both"/>
        <w:rPr>
          <w:rFonts w:eastAsia="標楷體" w:hint="eastAsia"/>
          <w:color w:val="000000"/>
        </w:rPr>
      </w:pPr>
      <w:r>
        <w:rPr>
          <w:rFonts w:eastAsia="標楷體" w:hint="eastAsia"/>
          <w:color w:val="000000"/>
        </w:rPr>
        <w:t>□二、無法認定簽約時單月使用費者，按契約存續期間比例退還甲方已繳之費用，</w:t>
      </w:r>
      <w:r>
        <w:rPr>
          <w:rFonts w:eastAsia="標楷體" w:hint="eastAsia"/>
          <w:color w:val="000000"/>
        </w:rPr>
        <w:lastRenderedPageBreak/>
        <w:t>作為退費金額</w:t>
      </w:r>
      <w:r>
        <w:rPr>
          <w:rFonts w:eastAsia="標楷體" w:hint="eastAsia"/>
          <w:color w:val="000000"/>
          <w:u w:val="single"/>
        </w:rPr>
        <w:t>。</w:t>
      </w:r>
      <w:r>
        <w:rPr>
          <w:rFonts w:eastAsia="標楷體" w:hint="eastAsia"/>
          <w:color w:val="000000"/>
        </w:rPr>
        <w:t>乙方</w:t>
      </w:r>
      <w:r>
        <w:rPr>
          <w:rFonts w:eastAsia="標楷體" w:hint="eastAsia"/>
          <w:color w:val="000000"/>
          <w:u w:val="single"/>
        </w:rPr>
        <w:t>並</w:t>
      </w:r>
      <w:r>
        <w:rPr>
          <w:rFonts w:eastAsia="標楷體" w:hint="eastAsia"/>
          <w:color w:val="000000"/>
        </w:rPr>
        <w:t>得</w:t>
      </w:r>
      <w:r>
        <w:rPr>
          <w:rFonts w:eastAsia="標楷體" w:hint="eastAsia"/>
          <w:color w:val="000000"/>
          <w:u w:val="single"/>
        </w:rPr>
        <w:t>另外請求</w:t>
      </w:r>
      <w:r>
        <w:rPr>
          <w:rFonts w:eastAsia="標楷體" w:hint="eastAsia"/>
          <w:color w:val="000000"/>
        </w:rPr>
        <w:t>依退費金額百分之</w:t>
      </w:r>
      <w:r>
        <w:rPr>
          <w:rFonts w:eastAsia="標楷體" w:hint="eastAsia"/>
          <w:u w:val="single"/>
        </w:rPr>
        <w:t xml:space="preserve">　　（</w:t>
      </w:r>
      <w:r>
        <w:rPr>
          <w:rFonts w:eastAsia="標楷體" w:hint="eastAsia"/>
          <w:color w:val="000000"/>
        </w:rPr>
        <w:t>不得逾退費金額之</w:t>
      </w:r>
      <w:r w:rsidRPr="005267A5">
        <w:rPr>
          <w:rFonts w:eastAsia="標楷體" w:hint="eastAsia"/>
          <w:color w:val="000000"/>
        </w:rPr>
        <w:t>20%</w:t>
      </w:r>
      <w:r w:rsidRPr="005267A5">
        <w:rPr>
          <w:rFonts w:eastAsia="標楷體" w:hint="eastAsia"/>
          <w:color w:val="000000"/>
        </w:rPr>
        <w:t>）計算之違約金</w:t>
      </w:r>
      <w:r w:rsidRPr="005267A5">
        <w:rPr>
          <w:rFonts w:eastAsia="標楷體" w:hint="eastAsia"/>
        </w:rPr>
        <w:t>，</w:t>
      </w:r>
      <w:r>
        <w:rPr>
          <w:rFonts w:eastAsia="標楷體" w:hint="eastAsia"/>
        </w:rPr>
        <w:t>以</w:t>
      </w:r>
      <w:r>
        <w:rPr>
          <w:rFonts w:eastAsia="標楷體" w:hint="eastAsia"/>
          <w:u w:val="single"/>
        </w:rPr>
        <w:t>賠</w:t>
      </w:r>
      <w:r>
        <w:rPr>
          <w:rFonts w:eastAsia="標楷體" w:hint="eastAsia"/>
        </w:rPr>
        <w:t>償乙方所受損失。</w:t>
      </w:r>
    </w:p>
    <w:p w:rsidR="00606D25" w:rsidRPr="005267A5" w:rsidRDefault="00606D25">
      <w:pPr>
        <w:pStyle w:val="a9"/>
        <w:spacing w:line="420" w:lineRule="exact"/>
        <w:ind w:leftChars="400" w:left="1680" w:hangingChars="300" w:hanging="720"/>
        <w:rPr>
          <w:rFonts w:ascii="Times New Roman" w:hint="eastAsia"/>
          <w:sz w:val="24"/>
        </w:rPr>
      </w:pPr>
      <w:r w:rsidRPr="005267A5">
        <w:rPr>
          <w:rFonts w:ascii="Times New Roman" w:hint="eastAsia"/>
          <w:sz w:val="24"/>
        </w:rPr>
        <w:t>□三、個人教練課程：因不可歸責於甲方事由（例如：乙方解聘或教練辭職）而終止契約者，依簽約時單堂課程費用新臺幣　　元乘以實際使用堂數。無法認定簽約時單堂課程費用者，以總費用除以總堂數計算（小數點無條件去除）。甲方並得另外請求以全部費用百分之　　計算之違約金。</w:t>
      </w:r>
    </w:p>
    <w:p w:rsidR="00606D25" w:rsidRPr="005267A5" w:rsidRDefault="00606D25">
      <w:pPr>
        <w:pStyle w:val="a9"/>
        <w:spacing w:line="420" w:lineRule="exact"/>
        <w:ind w:leftChars="388" w:left="931" w:firstLineChars="200" w:firstLine="464"/>
        <w:rPr>
          <w:rFonts w:ascii="Times New Roman" w:hint="eastAsia"/>
          <w:spacing w:val="-4"/>
          <w:sz w:val="24"/>
        </w:rPr>
      </w:pPr>
      <w:r w:rsidRPr="005267A5">
        <w:rPr>
          <w:rFonts w:ascii="Times New Roman" w:hint="eastAsia"/>
          <w:spacing w:val="-4"/>
          <w:sz w:val="24"/>
          <w:szCs w:val="32"/>
        </w:rPr>
        <w:t>甲方因傷害或疾病等產生不可回復之健康問題，致不</w:t>
      </w:r>
      <w:r w:rsidRPr="005267A5">
        <w:rPr>
          <w:rFonts w:ascii="Times New Roman" w:hint="eastAsia"/>
          <w:sz w:val="24"/>
          <w:szCs w:val="32"/>
        </w:rPr>
        <w:t>適宜運動須終止契約者，乙方應依前項規定辦理退費，且不得向甲方收取任何費用或賠償。</w:t>
      </w:r>
    </w:p>
    <w:p w:rsidR="00606D25" w:rsidRPr="005267A5" w:rsidRDefault="00606D25">
      <w:pPr>
        <w:pStyle w:val="a9"/>
        <w:spacing w:line="420" w:lineRule="exact"/>
        <w:ind w:leftChars="388" w:left="931" w:firstLineChars="200" w:firstLine="464"/>
        <w:rPr>
          <w:rFonts w:ascii="Times New Roman" w:hint="eastAsia"/>
          <w:sz w:val="24"/>
        </w:rPr>
      </w:pPr>
      <w:r w:rsidRPr="005267A5">
        <w:rPr>
          <w:rFonts w:ascii="Times New Roman" w:hint="eastAsia"/>
          <w:spacing w:val="-4"/>
          <w:sz w:val="24"/>
        </w:rPr>
        <w:t>乙方提供之服務或器材設備</w:t>
      </w:r>
      <w:r w:rsidRPr="005267A5">
        <w:rPr>
          <w:rFonts w:ascii="Times New Roman" w:hint="eastAsia"/>
          <w:sz w:val="24"/>
        </w:rPr>
        <w:t>有缺失，經主管機關限期改善或經甲方催告改善，仍未改善，甲方因此終止契約時，乙方應按契約存</w:t>
      </w:r>
      <w:r w:rsidRPr="005267A5">
        <w:rPr>
          <w:rFonts w:ascii="Times New Roman" w:hint="eastAsia"/>
          <w:spacing w:val="-2"/>
          <w:sz w:val="24"/>
        </w:rPr>
        <w:t>續期間比例退還甲方已繳</w:t>
      </w:r>
      <w:r w:rsidRPr="005267A5">
        <w:rPr>
          <w:rFonts w:ascii="Times New Roman"/>
          <w:spacing w:val="-2"/>
          <w:sz w:val="24"/>
        </w:rPr>
        <w:t>之</w:t>
      </w:r>
      <w:r w:rsidRPr="005267A5">
        <w:rPr>
          <w:rFonts w:ascii="Times New Roman" w:hint="eastAsia"/>
          <w:spacing w:val="-10"/>
          <w:sz w:val="24"/>
        </w:rPr>
        <w:t>費用</w:t>
      </w:r>
      <w:r w:rsidRPr="005267A5">
        <w:rPr>
          <w:rFonts w:ascii="Times New Roman" w:hint="eastAsia"/>
          <w:sz w:val="24"/>
        </w:rPr>
        <w:t>，且不得收取任何手續費。甲</w:t>
      </w:r>
      <w:r w:rsidRPr="005267A5">
        <w:rPr>
          <w:rFonts w:ascii="Times New Roman" w:hint="eastAsia"/>
          <w:spacing w:val="-2"/>
          <w:sz w:val="24"/>
        </w:rPr>
        <w:t>方並得另外請求以全部費用百</w:t>
      </w:r>
      <w:r w:rsidRPr="005267A5">
        <w:rPr>
          <w:rFonts w:ascii="Times New Roman" w:hint="eastAsia"/>
          <w:sz w:val="24"/>
        </w:rPr>
        <w:t>分之　　計算之違約金。</w:t>
      </w:r>
    </w:p>
    <w:p w:rsidR="00606D25" w:rsidRDefault="00606D25">
      <w:pPr>
        <w:spacing w:line="420" w:lineRule="exact"/>
        <w:ind w:firstLineChars="600" w:firstLine="1440"/>
        <w:jc w:val="both"/>
        <w:rPr>
          <w:rFonts w:eastAsia="標楷體" w:hint="eastAsia"/>
        </w:rPr>
      </w:pPr>
      <w:r>
        <w:rPr>
          <w:rFonts w:eastAsia="標楷體" w:hint="eastAsia"/>
          <w:color w:val="000000"/>
        </w:rPr>
        <w:t>雙方未為前</w:t>
      </w:r>
      <w:r>
        <w:rPr>
          <w:rFonts w:eastAsia="標楷體" w:hint="eastAsia"/>
          <w:color w:val="000000"/>
          <w:u w:val="single"/>
        </w:rPr>
        <w:t>三</w:t>
      </w:r>
      <w:r>
        <w:rPr>
          <w:rFonts w:eastAsia="標楷體" w:hint="eastAsia"/>
          <w:color w:val="000000"/>
        </w:rPr>
        <w:t>項約定時</w:t>
      </w:r>
      <w:r>
        <w:rPr>
          <w:rFonts w:eastAsia="標楷體" w:hint="eastAsia"/>
        </w:rPr>
        <w:t>，以最有利甲方權益之計算方式為之。</w:t>
      </w:r>
    </w:p>
    <w:p w:rsidR="00606D25" w:rsidRDefault="00606D25">
      <w:pPr>
        <w:pStyle w:val="a8"/>
        <w:spacing w:line="420" w:lineRule="exact"/>
        <w:rPr>
          <w:rFonts w:hint="eastAsia"/>
          <w:sz w:val="24"/>
        </w:rPr>
      </w:pPr>
      <w:r>
        <w:rPr>
          <w:rFonts w:hint="eastAsia"/>
          <w:bCs/>
          <w:sz w:val="24"/>
        </w:rPr>
        <w:t>第十</w:t>
      </w:r>
      <w:r w:rsidRPr="005267A5">
        <w:rPr>
          <w:rFonts w:hint="eastAsia"/>
          <w:bCs/>
          <w:sz w:val="24"/>
        </w:rPr>
        <w:t>二</w:t>
      </w:r>
      <w:r>
        <w:rPr>
          <w:rFonts w:hint="eastAsia"/>
          <w:bCs/>
          <w:sz w:val="24"/>
        </w:rPr>
        <w:t xml:space="preserve">條　　</w:t>
      </w:r>
      <w:r>
        <w:rPr>
          <w:rFonts w:hint="eastAsia"/>
          <w:sz w:val="24"/>
        </w:rPr>
        <w:t>（</w:t>
      </w:r>
      <w:r>
        <w:rPr>
          <w:rFonts w:hint="eastAsia"/>
          <w:sz w:val="24"/>
          <w:szCs w:val="24"/>
        </w:rPr>
        <w:t>贈與約款及其效果</w:t>
      </w:r>
      <w:r>
        <w:rPr>
          <w:rFonts w:hint="eastAsia"/>
          <w:sz w:val="24"/>
        </w:rPr>
        <w:t>）</w:t>
      </w:r>
    </w:p>
    <w:p w:rsidR="00606D25" w:rsidRDefault="00606D25">
      <w:pPr>
        <w:pStyle w:val="a8"/>
        <w:spacing w:line="420" w:lineRule="exact"/>
        <w:ind w:leftChars="388" w:left="931" w:firstLineChars="200" w:firstLine="464"/>
        <w:rPr>
          <w:rFonts w:hint="eastAsia"/>
          <w:sz w:val="24"/>
        </w:rPr>
      </w:pPr>
      <w:r>
        <w:rPr>
          <w:rFonts w:hint="eastAsia"/>
          <w:spacing w:val="-4"/>
          <w:sz w:val="24"/>
        </w:rPr>
        <w:t>乙方以贈與商品或服務為內</w:t>
      </w:r>
      <w:r>
        <w:rPr>
          <w:rFonts w:hint="eastAsia"/>
          <w:sz w:val="24"/>
        </w:rPr>
        <w:t>容所為之贈與，於契約終止或解除時，乙方不得向甲方請求返還該贈與，亦不得向甲方主張自應返還之費用金額當中，扣除該贈與之價額。</w:t>
      </w:r>
    </w:p>
    <w:p w:rsidR="00606D25" w:rsidRDefault="00606D25">
      <w:pPr>
        <w:tabs>
          <w:tab w:val="left" w:pos="270"/>
        </w:tabs>
        <w:spacing w:line="420" w:lineRule="exact"/>
        <w:ind w:leftChars="300" w:left="720" w:firstLineChars="300" w:firstLine="720"/>
        <w:jc w:val="both"/>
        <w:rPr>
          <w:rFonts w:eastAsia="標楷體" w:hint="eastAsia"/>
        </w:rPr>
      </w:pPr>
      <w:r>
        <w:rPr>
          <w:rFonts w:eastAsia="標楷體" w:hint="eastAsia"/>
        </w:rPr>
        <w:t>乙方以贈送會員會籍期限為內容而簽訂契約者，應將該期限合併納入契約範圍。</w:t>
      </w:r>
    </w:p>
    <w:p w:rsidR="00606D25" w:rsidRDefault="00606D25">
      <w:pPr>
        <w:snapToGrid w:val="0"/>
        <w:spacing w:line="420" w:lineRule="exact"/>
        <w:jc w:val="both"/>
        <w:rPr>
          <w:rFonts w:eastAsia="標楷體" w:hint="eastAsia"/>
          <w:bCs/>
        </w:rPr>
      </w:pPr>
      <w:r>
        <w:rPr>
          <w:rFonts w:eastAsia="標楷體" w:hint="eastAsia"/>
          <w:bCs/>
        </w:rPr>
        <w:t>第十</w:t>
      </w:r>
      <w:r w:rsidRPr="005267A5">
        <w:rPr>
          <w:rFonts w:eastAsia="標楷體" w:hint="eastAsia"/>
          <w:bCs/>
        </w:rPr>
        <w:t>三</w:t>
      </w:r>
      <w:r>
        <w:rPr>
          <w:rFonts w:eastAsia="標楷體" w:hint="eastAsia"/>
          <w:bCs/>
        </w:rPr>
        <w:t>條　　（</w:t>
      </w:r>
      <w:r>
        <w:rPr>
          <w:rFonts w:eastAsia="標楷體" w:hint="eastAsia"/>
        </w:rPr>
        <w:t>會員權利義務）</w:t>
      </w:r>
    </w:p>
    <w:p w:rsidR="00606D25" w:rsidRDefault="00606D25">
      <w:pPr>
        <w:snapToGrid w:val="0"/>
        <w:spacing w:line="420" w:lineRule="exact"/>
        <w:ind w:leftChars="100" w:left="240" w:firstLineChars="500" w:firstLine="1200"/>
        <w:jc w:val="both"/>
        <w:rPr>
          <w:rFonts w:eastAsia="標楷體" w:hint="eastAsia"/>
        </w:rPr>
      </w:pPr>
      <w:r>
        <w:rPr>
          <w:rFonts w:eastAsia="標楷體" w:hint="eastAsia"/>
        </w:rPr>
        <w:t>會員權利義務如下：</w:t>
      </w:r>
    </w:p>
    <w:p w:rsidR="00606D25" w:rsidRDefault="00606D25">
      <w:pPr>
        <w:snapToGrid w:val="0"/>
        <w:spacing w:line="420" w:lineRule="exact"/>
        <w:ind w:leftChars="400" w:left="1440" w:hangingChars="200" w:hanging="480"/>
        <w:jc w:val="both"/>
        <w:rPr>
          <w:rFonts w:eastAsia="標楷體" w:hint="eastAsia"/>
        </w:rPr>
      </w:pPr>
      <w:r>
        <w:rPr>
          <w:rFonts w:eastAsia="標楷體" w:hint="eastAsia"/>
        </w:rPr>
        <w:t>一、甲方自雙方所約定費用悉數完納之日起得行使其會員權利。但當事人另有約定者，不在此限。</w:t>
      </w:r>
    </w:p>
    <w:p w:rsidR="00606D25" w:rsidRDefault="00606D25">
      <w:pPr>
        <w:snapToGrid w:val="0"/>
        <w:spacing w:line="420" w:lineRule="exact"/>
        <w:ind w:leftChars="400" w:left="1440" w:hangingChars="200" w:hanging="480"/>
        <w:jc w:val="both"/>
        <w:rPr>
          <w:rFonts w:eastAsia="標楷體" w:hint="eastAsia"/>
        </w:rPr>
      </w:pPr>
      <w:r>
        <w:rPr>
          <w:rFonts w:eastAsia="標楷體" w:hint="eastAsia"/>
        </w:rPr>
        <w:t>二、乙方營業時間內，甲方有權使用乙方設備及接受服務，參與乙方舉辦免費運動指導課程或各</w:t>
      </w:r>
      <w:r>
        <w:rPr>
          <w:rFonts w:eastAsia="標楷體" w:hint="eastAsia"/>
          <w:u w:val="single"/>
        </w:rPr>
        <w:t>種</w:t>
      </w:r>
      <w:r>
        <w:rPr>
          <w:rFonts w:eastAsia="標楷體" w:hint="eastAsia"/>
        </w:rPr>
        <w:t>場地設備講習說明。</w:t>
      </w:r>
    </w:p>
    <w:p w:rsidR="00606D25" w:rsidRDefault="00606D25">
      <w:pPr>
        <w:snapToGrid w:val="0"/>
        <w:spacing w:line="420" w:lineRule="exact"/>
        <w:ind w:leftChars="100" w:left="240" w:firstLineChars="300" w:firstLine="720"/>
        <w:jc w:val="both"/>
        <w:rPr>
          <w:rFonts w:eastAsia="標楷體"/>
        </w:rPr>
      </w:pPr>
      <w:r>
        <w:rPr>
          <w:rFonts w:eastAsia="標楷體" w:hint="eastAsia"/>
        </w:rPr>
        <w:t>三、甲方應遵守本契約及乙方管理規範，並應遵守乙方指導。</w:t>
      </w:r>
    </w:p>
    <w:p w:rsidR="00606D25" w:rsidRDefault="00606D25">
      <w:pPr>
        <w:snapToGrid w:val="0"/>
        <w:spacing w:line="420" w:lineRule="exact"/>
        <w:ind w:leftChars="89" w:left="214" w:firstLineChars="310" w:firstLine="744"/>
        <w:jc w:val="both"/>
        <w:rPr>
          <w:rFonts w:eastAsia="標楷體" w:hint="eastAsia"/>
        </w:rPr>
      </w:pPr>
      <w:r>
        <w:rPr>
          <w:rFonts w:eastAsia="標楷體" w:hint="eastAsia"/>
        </w:rPr>
        <w:t>四、甲方應依第</w:t>
      </w:r>
      <w:r>
        <w:rPr>
          <w:rFonts w:eastAsia="標楷體" w:hint="eastAsia"/>
          <w:u w:val="single"/>
        </w:rPr>
        <w:t>6</w:t>
      </w:r>
      <w:r>
        <w:rPr>
          <w:rFonts w:eastAsia="標楷體" w:hint="eastAsia"/>
        </w:rPr>
        <w:t>條約定繳交各</w:t>
      </w:r>
      <w:r>
        <w:rPr>
          <w:rFonts w:eastAsia="標楷體" w:hint="eastAsia"/>
          <w:u w:val="single"/>
        </w:rPr>
        <w:t>種</w:t>
      </w:r>
      <w:r>
        <w:rPr>
          <w:rFonts w:eastAsia="標楷體" w:hint="eastAsia"/>
        </w:rPr>
        <w:t>費用或其他有關繳費課程及活動費用。</w:t>
      </w:r>
    </w:p>
    <w:p w:rsidR="00606D25" w:rsidRDefault="00606D25">
      <w:pPr>
        <w:tabs>
          <w:tab w:val="left" w:pos="270"/>
        </w:tabs>
        <w:spacing w:line="420" w:lineRule="exact"/>
        <w:ind w:leftChars="300" w:left="720" w:firstLineChars="100" w:firstLine="240"/>
        <w:jc w:val="both"/>
        <w:rPr>
          <w:rFonts w:eastAsia="標楷體" w:hint="eastAsia"/>
        </w:rPr>
      </w:pPr>
      <w:r>
        <w:rPr>
          <w:rFonts w:eastAsia="標楷體" w:hint="eastAsia"/>
        </w:rPr>
        <w:t>五、</w:t>
      </w:r>
      <w:r>
        <w:rPr>
          <w:rFonts w:eastAsia="標楷體"/>
        </w:rPr>
        <w:t>甲方應配合乙方確認其於乙方設施內，是否適於進行</w:t>
      </w:r>
      <w:r w:rsidRPr="005267A5">
        <w:rPr>
          <w:rFonts w:eastAsia="標楷體" w:hint="eastAsia"/>
        </w:rPr>
        <w:t>各該</w:t>
      </w:r>
      <w:r>
        <w:rPr>
          <w:rFonts w:eastAsia="標楷體"/>
        </w:rPr>
        <w:t>相關類型活動</w:t>
      </w:r>
      <w:r>
        <w:rPr>
          <w:rFonts w:eastAsia="標楷體" w:hint="eastAsia"/>
        </w:rPr>
        <w:t>。</w:t>
      </w:r>
    </w:p>
    <w:p w:rsidR="00606D25" w:rsidRDefault="00606D25">
      <w:pPr>
        <w:snapToGrid w:val="0"/>
        <w:spacing w:line="420" w:lineRule="exact"/>
        <w:ind w:left="1227" w:hanging="1227"/>
        <w:jc w:val="both"/>
        <w:rPr>
          <w:rFonts w:eastAsia="標楷體" w:hint="eastAsia"/>
          <w:bCs/>
        </w:rPr>
      </w:pPr>
      <w:r>
        <w:rPr>
          <w:rFonts w:eastAsia="標楷體" w:hint="eastAsia"/>
          <w:bCs/>
        </w:rPr>
        <w:t>第十</w:t>
      </w:r>
      <w:r w:rsidRPr="005267A5">
        <w:rPr>
          <w:rFonts w:eastAsia="標楷體" w:hint="eastAsia"/>
          <w:bCs/>
        </w:rPr>
        <w:t>四</w:t>
      </w:r>
      <w:r>
        <w:rPr>
          <w:rFonts w:eastAsia="標楷體" w:hint="eastAsia"/>
          <w:bCs/>
        </w:rPr>
        <w:t>條　　（會員權暫停）</w:t>
      </w:r>
    </w:p>
    <w:p w:rsidR="00606D25" w:rsidRDefault="00606D25">
      <w:pPr>
        <w:snapToGrid w:val="0"/>
        <w:spacing w:line="420" w:lineRule="exact"/>
        <w:ind w:leftChars="400" w:left="960" w:firstLineChars="200" w:firstLine="480"/>
        <w:jc w:val="both"/>
        <w:rPr>
          <w:rFonts w:eastAsia="標楷體" w:hint="eastAsia"/>
        </w:rPr>
      </w:pPr>
      <w:r>
        <w:rPr>
          <w:rFonts w:eastAsia="標楷體" w:hint="eastAsia"/>
        </w:rPr>
        <w:t>有下列情形之一</w:t>
      </w:r>
      <w:r>
        <w:rPr>
          <w:rFonts w:eastAsia="標楷體" w:hint="eastAsia"/>
          <w:u w:val="single"/>
        </w:rPr>
        <w:t>者</w:t>
      </w:r>
      <w:r>
        <w:rPr>
          <w:rFonts w:eastAsia="標楷體" w:hint="eastAsia"/>
        </w:rPr>
        <w:t>，甲方得事先以書面向乙方辦理暫停會員權之行使，於停權期間，免繳月費，會員權有效期間順延：</w:t>
      </w:r>
    </w:p>
    <w:p w:rsidR="00606D25" w:rsidRDefault="00606D25">
      <w:pPr>
        <w:snapToGrid w:val="0"/>
        <w:spacing w:line="420" w:lineRule="exact"/>
        <w:ind w:leftChars="400" w:left="1440" w:hangingChars="200" w:hanging="480"/>
        <w:jc w:val="both"/>
        <w:rPr>
          <w:rFonts w:eastAsia="標楷體" w:hint="eastAsia"/>
        </w:rPr>
      </w:pPr>
      <w:r>
        <w:rPr>
          <w:rFonts w:eastAsia="標楷體" w:hint="eastAsia"/>
        </w:rPr>
        <w:t>一、因出國逾</w:t>
      </w:r>
      <w:r>
        <w:rPr>
          <w:rFonts w:eastAsia="標楷體" w:hint="eastAsia"/>
          <w:u w:val="single"/>
        </w:rPr>
        <w:t>2</w:t>
      </w:r>
      <w:r>
        <w:rPr>
          <w:rFonts w:eastAsia="標楷體" w:hint="eastAsia"/>
        </w:rPr>
        <w:t>個月</w:t>
      </w:r>
      <w:r w:rsidRPr="005267A5">
        <w:rPr>
          <w:rFonts w:eastAsia="標楷體" w:hint="eastAsia"/>
        </w:rPr>
        <w:t>。其會員權益暫停</w:t>
      </w:r>
      <w:r>
        <w:rPr>
          <w:rFonts w:eastAsia="標楷體" w:hint="eastAsia"/>
        </w:rPr>
        <w:t>期間以</w:t>
      </w:r>
      <w:r>
        <w:rPr>
          <w:rFonts w:eastAsia="標楷體" w:hint="eastAsia"/>
          <w:u w:val="single"/>
        </w:rPr>
        <w:t xml:space="preserve">　　</w:t>
      </w:r>
      <w:r>
        <w:rPr>
          <w:rFonts w:eastAsia="標楷體" w:hint="eastAsia"/>
        </w:rPr>
        <w:t>個月為限﹝不得超過</w:t>
      </w:r>
      <w:r w:rsidRPr="005267A5">
        <w:rPr>
          <w:rFonts w:eastAsia="標楷體" w:hint="eastAsia"/>
        </w:rPr>
        <w:t>6</w:t>
      </w:r>
      <w:r>
        <w:rPr>
          <w:rFonts w:eastAsia="標楷體" w:hint="eastAsia"/>
        </w:rPr>
        <w:t>個月﹞。但甲方同意得於</w:t>
      </w:r>
      <w:r>
        <w:rPr>
          <w:rFonts w:eastAsia="標楷體" w:hint="eastAsia"/>
          <w:u w:val="single"/>
        </w:rPr>
        <w:t>我國</w:t>
      </w:r>
      <w:r>
        <w:rPr>
          <w:rFonts w:eastAsia="標楷體" w:hint="eastAsia"/>
        </w:rPr>
        <w:t>境外使用乙方所提供健身設施者，不在此限。</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二、因傷害、疾病或身體不適致不宜運動者。</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三、因懷孕或有育養出生未逾</w:t>
      </w:r>
      <w:r>
        <w:rPr>
          <w:rFonts w:eastAsia="標楷體" w:hint="eastAsia"/>
          <w:u w:val="single"/>
        </w:rPr>
        <w:t>6</w:t>
      </w:r>
      <w:r>
        <w:rPr>
          <w:rFonts w:eastAsia="標楷體" w:hint="eastAsia"/>
        </w:rPr>
        <w:t>個月嬰兒之需要者。</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四、因服兵役致難以行使會員權者。</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lastRenderedPageBreak/>
        <w:t>五、因職務異動</w:t>
      </w:r>
      <w:r>
        <w:rPr>
          <w:rFonts w:eastAsia="標楷體" w:hint="eastAsia"/>
          <w:u w:val="single"/>
        </w:rPr>
        <w:t>或</w:t>
      </w:r>
      <w:r>
        <w:rPr>
          <w:rFonts w:eastAsia="標楷體" w:hint="eastAsia"/>
        </w:rPr>
        <w:t>遷居致難以行使會員權者。</w:t>
      </w:r>
    </w:p>
    <w:p w:rsidR="00606D25" w:rsidRPr="005267A5" w:rsidRDefault="00606D25">
      <w:pPr>
        <w:snapToGrid w:val="0"/>
        <w:spacing w:line="420" w:lineRule="exact"/>
        <w:ind w:leftChars="100" w:left="240" w:firstLineChars="300" w:firstLine="720"/>
        <w:jc w:val="both"/>
        <w:rPr>
          <w:rFonts w:eastAsia="標楷體" w:hint="eastAsia"/>
        </w:rPr>
      </w:pPr>
      <w:r w:rsidRPr="005267A5">
        <w:rPr>
          <w:rFonts w:eastAsia="標楷體" w:hint="eastAsia"/>
        </w:rPr>
        <w:t>六、其他雖不符合前列各款事由，但不可歸責於甲方事由致無法使用健身設備者。</w:t>
      </w:r>
    </w:p>
    <w:p w:rsidR="00606D25" w:rsidRDefault="00606D25">
      <w:pPr>
        <w:tabs>
          <w:tab w:val="left" w:pos="270"/>
        </w:tabs>
        <w:spacing w:line="420" w:lineRule="exact"/>
        <w:ind w:leftChars="300" w:left="720" w:firstLineChars="300" w:firstLine="720"/>
        <w:jc w:val="both"/>
        <w:rPr>
          <w:rFonts w:eastAsia="標楷體" w:hint="eastAsia"/>
        </w:rPr>
      </w:pPr>
      <w:r>
        <w:rPr>
          <w:rFonts w:eastAsia="標楷體" w:hint="eastAsia"/>
        </w:rPr>
        <w:t>前項情形，甲方</w:t>
      </w:r>
      <w:r>
        <w:rPr>
          <w:rFonts w:eastAsia="標楷體" w:hint="eastAsia"/>
          <w:bCs/>
        </w:rPr>
        <w:t>應檢附各款事由相關證明</w:t>
      </w:r>
      <w:r w:rsidRPr="005267A5">
        <w:rPr>
          <w:rFonts w:eastAsia="標楷體" w:hint="eastAsia"/>
        </w:rPr>
        <w:t>或釋明</w:t>
      </w:r>
      <w:r>
        <w:rPr>
          <w:rFonts w:eastAsia="標楷體" w:hint="eastAsia"/>
          <w:bCs/>
        </w:rPr>
        <w:t>文件。</w:t>
      </w:r>
    </w:p>
    <w:p w:rsidR="00606D25" w:rsidRPr="005267A5" w:rsidRDefault="00606D25">
      <w:pPr>
        <w:pStyle w:val="a8"/>
        <w:snapToGrid w:val="0"/>
        <w:spacing w:line="420" w:lineRule="exact"/>
        <w:ind w:left="240" w:rightChars="-11" w:right="-26" w:hangingChars="100" w:hanging="240"/>
        <w:jc w:val="both"/>
        <w:rPr>
          <w:rFonts w:hint="eastAsia"/>
          <w:sz w:val="24"/>
        </w:rPr>
      </w:pPr>
      <w:r>
        <w:rPr>
          <w:rFonts w:hint="eastAsia"/>
          <w:sz w:val="24"/>
        </w:rPr>
        <w:t>第</w:t>
      </w:r>
      <w:r w:rsidRPr="005267A5">
        <w:rPr>
          <w:rFonts w:hint="eastAsia"/>
          <w:sz w:val="24"/>
        </w:rPr>
        <w:t>十五條　　（會籍、個人教練課程轉讓）</w:t>
      </w:r>
    </w:p>
    <w:p w:rsidR="00606D25" w:rsidRPr="005267A5" w:rsidRDefault="00606D25">
      <w:pPr>
        <w:pStyle w:val="a9"/>
        <w:spacing w:line="420" w:lineRule="exact"/>
        <w:ind w:leftChars="100" w:left="240" w:firstLineChars="300" w:firstLine="720"/>
        <w:rPr>
          <w:rFonts w:ascii="Times New Roman" w:hint="eastAsia"/>
          <w:sz w:val="24"/>
        </w:rPr>
      </w:pPr>
      <w:r w:rsidRPr="005267A5">
        <w:rPr>
          <w:rFonts w:ascii="Times New Roman" w:hint="eastAsia"/>
          <w:sz w:val="24"/>
        </w:rPr>
        <w:t>一、甲方會籍：經通知乙方後，得讓與第三人，讓與時：</w:t>
      </w:r>
    </w:p>
    <w:p w:rsidR="00606D25" w:rsidRPr="005267A5" w:rsidRDefault="00606D25" w:rsidP="005267A5">
      <w:pPr>
        <w:pStyle w:val="a9"/>
        <w:spacing w:line="420" w:lineRule="exact"/>
        <w:ind w:firstLineChars="400" w:firstLine="960"/>
        <w:jc w:val="both"/>
        <w:rPr>
          <w:rFonts w:ascii="Times New Roman" w:hint="eastAsia"/>
          <w:sz w:val="24"/>
        </w:rPr>
      </w:pPr>
      <w:r w:rsidRPr="005267A5">
        <w:rPr>
          <w:rFonts w:ascii="Times New Roman" w:hint="eastAsia"/>
          <w:sz w:val="24"/>
        </w:rPr>
        <w:t>□（一）乙方不收取費用。</w:t>
      </w:r>
    </w:p>
    <w:p w:rsidR="00606D25" w:rsidRDefault="00606D25" w:rsidP="005267A5">
      <w:pPr>
        <w:pStyle w:val="a9"/>
        <w:spacing w:line="420" w:lineRule="exact"/>
        <w:ind w:leftChars="400" w:left="1920" w:hangingChars="400" w:hanging="960"/>
        <w:jc w:val="both"/>
        <w:rPr>
          <w:rFonts w:ascii="Times New Roman" w:hint="eastAsia"/>
          <w:sz w:val="24"/>
          <w:u w:val="single"/>
        </w:rPr>
      </w:pPr>
      <w:r w:rsidRPr="005267A5">
        <w:rPr>
          <w:rFonts w:ascii="Times New Roman" w:hint="eastAsia"/>
          <w:sz w:val="24"/>
        </w:rPr>
        <w:t>□（二）向甲方酌收費用（含會員證製作及鑰匙提供）</w:t>
      </w:r>
      <w:r>
        <w:rPr>
          <w:rFonts w:ascii="Times New Roman" w:hint="eastAsia"/>
          <w:sz w:val="24"/>
        </w:rPr>
        <w:t>新臺幣</w:t>
      </w:r>
      <w:r>
        <w:rPr>
          <w:rFonts w:ascii="Times New Roman" w:hint="eastAsia"/>
          <w:sz w:val="24"/>
          <w:u w:val="single"/>
        </w:rPr>
        <w:t xml:space="preserve">     </w:t>
      </w:r>
      <w:r>
        <w:rPr>
          <w:rFonts w:ascii="Times New Roman" w:hint="eastAsia"/>
          <w:sz w:val="24"/>
        </w:rPr>
        <w:t>元整（不得超過新臺幣</w:t>
      </w:r>
      <w:r w:rsidRPr="005267A5">
        <w:rPr>
          <w:rFonts w:ascii="Times New Roman" w:hint="eastAsia"/>
          <w:sz w:val="24"/>
        </w:rPr>
        <w:t>300</w:t>
      </w:r>
      <w:r>
        <w:rPr>
          <w:rFonts w:ascii="Times New Roman" w:hint="eastAsia"/>
          <w:sz w:val="24"/>
        </w:rPr>
        <w:t>元）。</w:t>
      </w:r>
    </w:p>
    <w:p w:rsidR="00606D25" w:rsidRDefault="00606D25">
      <w:pPr>
        <w:pStyle w:val="a9"/>
        <w:spacing w:line="420" w:lineRule="exact"/>
        <w:ind w:leftChars="100" w:left="240" w:firstLineChars="300" w:firstLine="720"/>
        <w:rPr>
          <w:rFonts w:ascii="Times New Roman" w:hint="eastAsia"/>
          <w:sz w:val="24"/>
        </w:rPr>
      </w:pPr>
      <w:r>
        <w:rPr>
          <w:rFonts w:ascii="Times New Roman" w:hint="eastAsia"/>
          <w:sz w:val="24"/>
        </w:rPr>
        <w:t>二、個人教練課程：經通知乙方後，得讓與第三人，讓與時，乙方不收取費用。</w:t>
      </w:r>
    </w:p>
    <w:p w:rsidR="00606D25" w:rsidRPr="005267A5" w:rsidRDefault="00606D25">
      <w:pPr>
        <w:snapToGrid w:val="0"/>
        <w:spacing w:line="420" w:lineRule="exact"/>
        <w:ind w:left="240" w:hangingChars="100" w:hanging="240"/>
        <w:jc w:val="both"/>
        <w:rPr>
          <w:rFonts w:eastAsia="標楷體" w:hint="eastAsia"/>
          <w:bCs/>
        </w:rPr>
      </w:pPr>
      <w:r w:rsidRPr="005267A5">
        <w:rPr>
          <w:rFonts w:eastAsia="標楷體" w:hint="eastAsia"/>
          <w:bCs/>
        </w:rPr>
        <w:t>第十六條　　（乙方事由變更會員權行使、服務內容）</w:t>
      </w:r>
    </w:p>
    <w:p w:rsidR="00606D25" w:rsidRPr="005267A5" w:rsidRDefault="00606D25">
      <w:pPr>
        <w:pStyle w:val="a9"/>
        <w:spacing w:line="420" w:lineRule="exact"/>
        <w:ind w:leftChars="400" w:left="960" w:firstLineChars="200" w:firstLine="480"/>
        <w:rPr>
          <w:rFonts w:ascii="Times New Roman" w:hint="eastAsia"/>
          <w:bCs/>
          <w:sz w:val="24"/>
        </w:rPr>
      </w:pPr>
      <w:r w:rsidRPr="005267A5">
        <w:rPr>
          <w:rFonts w:ascii="Times New Roman" w:hint="eastAsia"/>
          <w:bCs/>
          <w:sz w:val="24"/>
        </w:rPr>
        <w:t>乙方有下列情形之一者，應於</w:t>
      </w:r>
      <w:r w:rsidRPr="005267A5">
        <w:rPr>
          <w:rFonts w:ascii="Times New Roman" w:hint="eastAsia"/>
          <w:bCs/>
          <w:sz w:val="24"/>
        </w:rPr>
        <w:t>1</w:t>
      </w:r>
      <w:r w:rsidRPr="005267A5">
        <w:rPr>
          <w:rFonts w:ascii="Times New Roman" w:hint="eastAsia"/>
          <w:bCs/>
          <w:spacing w:val="-2"/>
          <w:sz w:val="24"/>
        </w:rPr>
        <w:t>個月前依契約所載方式通知甲方，及於營業場所明顯處公</w:t>
      </w:r>
      <w:r w:rsidRPr="005267A5">
        <w:rPr>
          <w:rFonts w:ascii="Times New Roman" w:hint="eastAsia"/>
          <w:bCs/>
          <w:sz w:val="24"/>
        </w:rPr>
        <w:t>告，甲方得變更會員權之行使：</w:t>
      </w:r>
    </w:p>
    <w:p w:rsidR="00606D25" w:rsidRPr="005267A5" w:rsidRDefault="00606D25">
      <w:pPr>
        <w:pStyle w:val="a9"/>
        <w:spacing w:line="420" w:lineRule="exact"/>
        <w:ind w:leftChars="400" w:left="1440" w:hangingChars="200" w:hanging="480"/>
        <w:rPr>
          <w:rFonts w:ascii="Times New Roman" w:hint="eastAsia"/>
          <w:bCs/>
          <w:sz w:val="24"/>
        </w:rPr>
      </w:pPr>
      <w:r w:rsidRPr="005267A5">
        <w:rPr>
          <w:rFonts w:ascii="Times New Roman" w:hint="eastAsia"/>
          <w:bCs/>
          <w:sz w:val="24"/>
        </w:rPr>
        <w:t>一、乙方營業場所搬遷者，搬遷日起至回復營業期間，甲方免繳月費，會員權有效期間順延。</w:t>
      </w:r>
    </w:p>
    <w:p w:rsidR="00606D25" w:rsidRPr="005267A5" w:rsidRDefault="00606D25">
      <w:pPr>
        <w:pStyle w:val="a9"/>
        <w:spacing w:line="420" w:lineRule="exact"/>
        <w:ind w:leftChars="400" w:left="1440" w:hangingChars="200" w:hanging="480"/>
        <w:rPr>
          <w:rFonts w:ascii="Times New Roman" w:hint="eastAsia"/>
          <w:bCs/>
          <w:sz w:val="24"/>
        </w:rPr>
      </w:pPr>
      <w:r w:rsidRPr="005267A5">
        <w:rPr>
          <w:rFonts w:ascii="Times New Roman" w:hint="eastAsia"/>
          <w:bCs/>
          <w:sz w:val="24"/>
        </w:rPr>
        <w:t>二、乙方營業場所總面積縮減或搬遷者，甲方得自乙方公告日起</w:t>
      </w:r>
      <w:r w:rsidRPr="005267A5">
        <w:rPr>
          <w:rFonts w:ascii="Times New Roman" w:hint="eastAsia"/>
          <w:bCs/>
          <w:sz w:val="24"/>
        </w:rPr>
        <w:t>30</w:t>
      </w:r>
      <w:r w:rsidRPr="005267A5">
        <w:rPr>
          <w:rFonts w:ascii="Times New Roman" w:hint="eastAsia"/>
          <w:bCs/>
          <w:sz w:val="24"/>
        </w:rPr>
        <w:t>（含）日內終止契約，並依第</w:t>
      </w:r>
      <w:r w:rsidRPr="005267A5">
        <w:rPr>
          <w:rFonts w:ascii="Times New Roman" w:hint="eastAsia"/>
          <w:bCs/>
          <w:sz w:val="24"/>
        </w:rPr>
        <w:t>11</w:t>
      </w:r>
      <w:r w:rsidRPr="005267A5">
        <w:rPr>
          <w:rFonts w:ascii="Times New Roman" w:hint="eastAsia"/>
          <w:bCs/>
          <w:sz w:val="24"/>
        </w:rPr>
        <w:t>條規定退費，乙方不收取任何費用。</w:t>
      </w:r>
    </w:p>
    <w:p w:rsidR="00606D25" w:rsidRPr="005267A5" w:rsidRDefault="00606D25">
      <w:pPr>
        <w:pStyle w:val="a9"/>
        <w:spacing w:line="420" w:lineRule="exact"/>
        <w:ind w:leftChars="400" w:left="1440" w:hangingChars="200" w:hanging="480"/>
        <w:rPr>
          <w:rFonts w:ascii="Times New Roman" w:hint="eastAsia"/>
          <w:bCs/>
          <w:sz w:val="24"/>
        </w:rPr>
      </w:pPr>
      <w:r w:rsidRPr="005267A5">
        <w:rPr>
          <w:rFonts w:ascii="Times New Roman" w:hint="eastAsia"/>
          <w:bCs/>
          <w:sz w:val="24"/>
        </w:rPr>
        <w:t>三、乙方提供之運動器材設備、課程、教練或指導員等少於契約約定內容時，甲方得：</w:t>
      </w:r>
    </w:p>
    <w:p w:rsidR="00606D25" w:rsidRPr="005267A5" w:rsidRDefault="00606D25">
      <w:pPr>
        <w:pStyle w:val="a9"/>
        <w:spacing w:line="420" w:lineRule="exact"/>
        <w:ind w:leftChars="400" w:left="1920" w:hangingChars="400" w:hanging="960"/>
        <w:rPr>
          <w:rFonts w:ascii="Times New Roman" w:hint="eastAsia"/>
          <w:bCs/>
          <w:sz w:val="24"/>
        </w:rPr>
      </w:pPr>
      <w:r w:rsidRPr="005267A5">
        <w:rPr>
          <w:rFonts w:ascii="Times New Roman" w:hint="eastAsia"/>
          <w:bCs/>
          <w:sz w:val="24"/>
        </w:rPr>
        <w:t>□（一）免繳</w:t>
      </w:r>
      <w:r w:rsidRPr="005267A5">
        <w:rPr>
          <w:rFonts w:ascii="Times New Roman" w:hint="eastAsia"/>
          <w:bCs/>
          <w:sz w:val="24"/>
        </w:rPr>
        <w:t>1</w:t>
      </w:r>
      <w:r w:rsidRPr="005267A5">
        <w:rPr>
          <w:rFonts w:ascii="Times New Roman" w:hint="eastAsia"/>
          <w:bCs/>
          <w:sz w:val="24"/>
        </w:rPr>
        <w:t>個月費用。無</w:t>
      </w:r>
      <w:r w:rsidRPr="005267A5">
        <w:rPr>
          <w:rFonts w:ascii="Times New Roman" w:hint="eastAsia"/>
          <w:bCs/>
          <w:spacing w:val="-4"/>
          <w:sz w:val="24"/>
        </w:rPr>
        <w:t>法認定簽約時單月會籍使用費</w:t>
      </w:r>
      <w:r w:rsidRPr="005267A5">
        <w:rPr>
          <w:rFonts w:ascii="Times New Roman" w:hint="eastAsia"/>
          <w:bCs/>
          <w:sz w:val="24"/>
        </w:rPr>
        <w:t>用時，依所繳費用總額除以契約時間。</w:t>
      </w:r>
    </w:p>
    <w:p w:rsidR="00606D25" w:rsidRPr="005267A5" w:rsidRDefault="00606D25">
      <w:pPr>
        <w:pStyle w:val="a9"/>
        <w:spacing w:line="420" w:lineRule="exact"/>
        <w:ind w:leftChars="100" w:left="240" w:firstLineChars="300" w:firstLine="720"/>
        <w:rPr>
          <w:rFonts w:ascii="Times New Roman" w:hint="eastAsia"/>
          <w:bCs/>
          <w:sz w:val="24"/>
        </w:rPr>
      </w:pPr>
      <w:r w:rsidRPr="005267A5">
        <w:rPr>
          <w:rFonts w:ascii="Times New Roman" w:hint="eastAsia"/>
          <w:bCs/>
          <w:sz w:val="24"/>
        </w:rPr>
        <w:t>□（二）</w:t>
      </w:r>
      <w:r w:rsidRPr="005267A5">
        <w:rPr>
          <w:rFonts w:ascii="Times New Roman" w:hint="eastAsia"/>
          <w:bCs/>
          <w:sz w:val="24"/>
        </w:rPr>
        <w:t>30</w:t>
      </w:r>
      <w:r w:rsidRPr="005267A5">
        <w:rPr>
          <w:rFonts w:ascii="Times New Roman" w:hint="eastAsia"/>
          <w:bCs/>
          <w:sz w:val="24"/>
        </w:rPr>
        <w:t>（含）日內終止契約，並依第</w:t>
      </w:r>
      <w:r w:rsidRPr="005267A5">
        <w:rPr>
          <w:rFonts w:ascii="Times New Roman" w:hint="eastAsia"/>
          <w:bCs/>
          <w:sz w:val="24"/>
        </w:rPr>
        <w:t>11</w:t>
      </w:r>
      <w:r w:rsidRPr="005267A5">
        <w:rPr>
          <w:rFonts w:ascii="Times New Roman" w:hint="eastAsia"/>
          <w:bCs/>
          <w:sz w:val="24"/>
        </w:rPr>
        <w:t>條規定退費，乙方不收取任何費用。</w:t>
      </w:r>
    </w:p>
    <w:p w:rsidR="00606D25" w:rsidRDefault="00606D25">
      <w:pPr>
        <w:pStyle w:val="a8"/>
        <w:snapToGrid w:val="0"/>
        <w:spacing w:line="420" w:lineRule="exact"/>
        <w:ind w:leftChars="786" w:left="1886" w:rightChars="-11" w:right="-26"/>
        <w:rPr>
          <w:rFonts w:hint="eastAsia"/>
          <w:sz w:val="24"/>
        </w:rPr>
      </w:pPr>
      <w:r>
        <w:rPr>
          <w:rFonts w:hint="eastAsia"/>
          <w:spacing w:val="-2"/>
          <w:sz w:val="24"/>
        </w:rPr>
        <w:t>乙方未能證明前項通知及公告</w:t>
      </w:r>
      <w:r>
        <w:rPr>
          <w:rFonts w:hint="eastAsia"/>
          <w:sz w:val="24"/>
        </w:rPr>
        <w:t>，致甲方會員權利受損，乙方無條件補償，不收取任何費用。</w:t>
      </w:r>
    </w:p>
    <w:p w:rsidR="00606D25" w:rsidRPr="005267A5" w:rsidRDefault="00606D25">
      <w:pPr>
        <w:snapToGrid w:val="0"/>
        <w:spacing w:line="420" w:lineRule="exact"/>
        <w:jc w:val="both"/>
        <w:rPr>
          <w:rFonts w:eastAsia="標楷體" w:hint="eastAsia"/>
          <w:color w:val="000000"/>
        </w:rPr>
      </w:pPr>
      <w:r w:rsidRPr="005267A5">
        <w:rPr>
          <w:rFonts w:eastAsia="標楷體" w:hint="eastAsia"/>
          <w:bCs/>
          <w:color w:val="000000"/>
        </w:rPr>
        <w:t>第十七</w:t>
      </w:r>
      <w:r w:rsidRPr="005267A5">
        <w:rPr>
          <w:rFonts w:eastAsia="標楷體" w:hint="eastAsia"/>
          <w:color w:val="000000"/>
        </w:rPr>
        <w:t>條　　（轉點約定）</w:t>
      </w:r>
    </w:p>
    <w:p w:rsidR="00606D25" w:rsidRPr="005267A5" w:rsidRDefault="00606D25">
      <w:pPr>
        <w:pStyle w:val="a9"/>
        <w:spacing w:line="420" w:lineRule="exact"/>
        <w:ind w:leftChars="391" w:left="938" w:firstLineChars="200" w:firstLine="464"/>
        <w:jc w:val="both"/>
        <w:rPr>
          <w:rFonts w:ascii="Times New Roman" w:hint="eastAsia"/>
          <w:sz w:val="24"/>
        </w:rPr>
      </w:pPr>
      <w:r w:rsidRPr="005267A5">
        <w:rPr>
          <w:rFonts w:ascii="Times New Roman" w:hint="eastAsia"/>
          <w:spacing w:val="-4"/>
          <w:sz w:val="24"/>
        </w:rPr>
        <w:t>甲方於契約存續期間均可</w:t>
      </w:r>
      <w:r w:rsidRPr="005267A5">
        <w:rPr>
          <w:rFonts w:ascii="Times New Roman" w:hint="eastAsia"/>
          <w:sz w:val="24"/>
        </w:rPr>
        <w:t>轉換使用乙方其他營業場所（下稱轉點），轉點時，乙方：</w:t>
      </w:r>
    </w:p>
    <w:p w:rsidR="00606D25" w:rsidRPr="005267A5" w:rsidRDefault="00606D25">
      <w:pPr>
        <w:pStyle w:val="a9"/>
        <w:spacing w:line="420" w:lineRule="exact"/>
        <w:ind w:leftChars="100" w:left="240" w:firstLineChars="300" w:firstLine="720"/>
        <w:jc w:val="both"/>
        <w:rPr>
          <w:rFonts w:ascii="Times New Roman" w:hint="eastAsia"/>
          <w:sz w:val="24"/>
        </w:rPr>
      </w:pPr>
      <w:r w:rsidRPr="005267A5">
        <w:rPr>
          <w:rFonts w:ascii="Times New Roman" w:hint="eastAsia"/>
          <w:sz w:val="24"/>
        </w:rPr>
        <w:t>□一、不收取任何費用。</w:t>
      </w:r>
    </w:p>
    <w:p w:rsidR="00606D25" w:rsidRPr="005267A5" w:rsidRDefault="00606D25">
      <w:pPr>
        <w:pStyle w:val="a9"/>
        <w:spacing w:line="420" w:lineRule="exact"/>
        <w:ind w:leftChars="100" w:left="240" w:firstLineChars="300" w:firstLine="720"/>
        <w:jc w:val="both"/>
        <w:rPr>
          <w:rFonts w:ascii="Times New Roman" w:hint="eastAsia"/>
          <w:sz w:val="24"/>
        </w:rPr>
      </w:pPr>
      <w:r w:rsidRPr="005267A5">
        <w:rPr>
          <w:rFonts w:ascii="Times New Roman" w:hint="eastAsia"/>
          <w:sz w:val="24"/>
        </w:rPr>
        <w:t>□二、收取轉點費新臺幣</w:t>
      </w:r>
      <w:r w:rsidRPr="005267A5">
        <w:rPr>
          <w:rFonts w:ascii="Times New Roman" w:hint="eastAsia"/>
          <w:sz w:val="24"/>
        </w:rPr>
        <w:t xml:space="preserve"> ___</w:t>
      </w:r>
      <w:r w:rsidRPr="005267A5">
        <w:rPr>
          <w:rFonts w:ascii="Times New Roman" w:hint="eastAsia"/>
          <w:sz w:val="24"/>
        </w:rPr>
        <w:t xml:space="preserve">　元整。</w:t>
      </w:r>
    </w:p>
    <w:p w:rsidR="00606D25" w:rsidRDefault="00606D25">
      <w:pPr>
        <w:tabs>
          <w:tab w:val="left" w:pos="270"/>
        </w:tabs>
        <w:spacing w:line="420" w:lineRule="exact"/>
        <w:ind w:leftChars="300" w:left="720" w:firstLineChars="100" w:firstLine="240"/>
        <w:jc w:val="both"/>
        <w:rPr>
          <w:rFonts w:eastAsia="標楷體" w:hint="eastAsia"/>
        </w:rPr>
      </w:pPr>
      <w:r w:rsidRPr="005267A5">
        <w:rPr>
          <w:rFonts w:eastAsia="標楷體" w:hint="eastAsia"/>
        </w:rPr>
        <w:t>□三、其他約定方式</w:t>
      </w:r>
      <w:r>
        <w:rPr>
          <w:rFonts w:eastAsia="標楷體" w:hint="eastAsia"/>
          <w:u w:val="single"/>
        </w:rPr>
        <w:t xml:space="preserve">：　　　　　　</w:t>
      </w:r>
      <w:r>
        <w:rPr>
          <w:rFonts w:eastAsia="標楷體" w:hint="eastAsia"/>
        </w:rPr>
        <w:t>。</w:t>
      </w:r>
    </w:p>
    <w:p w:rsidR="00606D25" w:rsidRDefault="00606D25">
      <w:pPr>
        <w:tabs>
          <w:tab w:val="left" w:pos="993"/>
        </w:tabs>
        <w:snapToGrid w:val="0"/>
        <w:spacing w:line="420" w:lineRule="exact"/>
        <w:ind w:left="993" w:hanging="993"/>
        <w:jc w:val="both"/>
        <w:rPr>
          <w:rFonts w:eastAsia="標楷體" w:hint="eastAsia"/>
        </w:rPr>
      </w:pPr>
      <w:r>
        <w:rPr>
          <w:rFonts w:eastAsia="標楷體" w:hint="eastAsia"/>
          <w:bCs/>
        </w:rPr>
        <w:t>第十</w:t>
      </w:r>
      <w:r w:rsidRPr="005267A5">
        <w:rPr>
          <w:rFonts w:eastAsia="標楷體" w:hint="eastAsia"/>
          <w:bCs/>
        </w:rPr>
        <w:t>八</w:t>
      </w:r>
      <w:r>
        <w:rPr>
          <w:rFonts w:eastAsia="標楷體" w:hint="eastAsia"/>
          <w:bCs/>
        </w:rPr>
        <w:t>條　　（</w:t>
      </w:r>
      <w:r>
        <w:rPr>
          <w:rFonts w:eastAsia="標楷體" w:hint="eastAsia"/>
        </w:rPr>
        <w:t>健身中心相關義務）</w:t>
      </w:r>
    </w:p>
    <w:p w:rsidR="00606D25" w:rsidRPr="005267A5" w:rsidRDefault="00606D25">
      <w:pPr>
        <w:snapToGrid w:val="0"/>
        <w:spacing w:line="420" w:lineRule="exact"/>
        <w:ind w:leftChars="100" w:left="240" w:firstLineChars="500" w:firstLine="1200"/>
        <w:jc w:val="both"/>
        <w:rPr>
          <w:rFonts w:eastAsia="標楷體" w:hint="eastAsia"/>
        </w:rPr>
      </w:pPr>
      <w:r>
        <w:rPr>
          <w:rFonts w:eastAsia="標楷體" w:hint="eastAsia"/>
        </w:rPr>
        <w:t>乙方</w:t>
      </w:r>
      <w:r w:rsidRPr="005267A5">
        <w:rPr>
          <w:rFonts w:eastAsia="標楷體" w:hint="eastAsia"/>
        </w:rPr>
        <w:t>於其各該營業場所內，應遵守下列各款規定：</w:t>
      </w:r>
    </w:p>
    <w:p w:rsidR="00606D25" w:rsidRPr="005267A5" w:rsidRDefault="00606D25">
      <w:pPr>
        <w:snapToGrid w:val="0"/>
        <w:spacing w:line="420" w:lineRule="exact"/>
        <w:ind w:leftChars="100" w:left="240" w:firstLineChars="300" w:firstLine="720"/>
        <w:jc w:val="both"/>
        <w:rPr>
          <w:rFonts w:eastAsia="標楷體" w:hint="eastAsia"/>
        </w:rPr>
      </w:pPr>
      <w:r w:rsidRPr="005267A5">
        <w:rPr>
          <w:rFonts w:eastAsia="標楷體" w:hint="eastAsia"/>
        </w:rPr>
        <w:t>一、提供第</w:t>
      </w:r>
      <w:r w:rsidRPr="005267A5">
        <w:rPr>
          <w:rFonts w:eastAsia="標楷體" w:hint="eastAsia"/>
        </w:rPr>
        <w:t>1</w:t>
      </w:r>
      <w:r w:rsidRPr="005267A5">
        <w:rPr>
          <w:rFonts w:eastAsia="標楷體" w:hint="eastAsia"/>
        </w:rPr>
        <w:t>條約定所列運動器材設備及定期維護或更新。</w:t>
      </w:r>
    </w:p>
    <w:p w:rsidR="00606D25" w:rsidRDefault="00606D25">
      <w:pPr>
        <w:snapToGrid w:val="0"/>
        <w:spacing w:line="420" w:lineRule="exact"/>
        <w:ind w:leftChars="100" w:left="240" w:firstLineChars="300" w:firstLine="720"/>
        <w:jc w:val="both"/>
        <w:rPr>
          <w:rFonts w:eastAsia="標楷體" w:hint="eastAsia"/>
        </w:rPr>
      </w:pPr>
      <w:r w:rsidRPr="005267A5">
        <w:rPr>
          <w:rFonts w:eastAsia="標楷體" w:hint="eastAsia"/>
        </w:rPr>
        <w:t>二、配置第</w:t>
      </w:r>
      <w:r w:rsidRPr="005267A5">
        <w:rPr>
          <w:rFonts w:eastAsia="標楷體" w:hint="eastAsia"/>
        </w:rPr>
        <w:t>2</w:t>
      </w:r>
      <w:r w:rsidRPr="005267A5">
        <w:rPr>
          <w:rFonts w:eastAsia="標楷體" w:hint="eastAsia"/>
        </w:rPr>
        <w:t>條約定</w:t>
      </w:r>
      <w:r>
        <w:rPr>
          <w:rFonts w:eastAsia="標楷體" w:hint="eastAsia"/>
        </w:rPr>
        <w:t>具有合法證照或專業資歷之教練或指導員。</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三、配置適當救生器材。</w:t>
      </w:r>
    </w:p>
    <w:p w:rsidR="00606D25" w:rsidRPr="005267A5" w:rsidRDefault="00606D25">
      <w:pPr>
        <w:snapToGrid w:val="0"/>
        <w:spacing w:line="420" w:lineRule="exact"/>
        <w:ind w:leftChars="100" w:left="240" w:firstLineChars="300" w:firstLine="720"/>
        <w:jc w:val="both"/>
        <w:rPr>
          <w:rFonts w:eastAsia="標楷體" w:hint="eastAsia"/>
        </w:rPr>
      </w:pPr>
      <w:r>
        <w:rPr>
          <w:rFonts w:eastAsia="標楷體" w:hint="eastAsia"/>
        </w:rPr>
        <w:lastRenderedPageBreak/>
        <w:t>四、配置</w:t>
      </w:r>
      <w:r>
        <w:rPr>
          <w:rFonts w:eastAsia="標楷體" w:hint="eastAsia"/>
          <w:u w:val="single"/>
        </w:rPr>
        <w:t>具</w:t>
      </w:r>
      <w:r w:rsidRPr="005267A5">
        <w:rPr>
          <w:rFonts w:eastAsia="標楷體" w:hint="eastAsia"/>
        </w:rPr>
        <w:t>有急救訓練資格之員工。</w:t>
      </w:r>
    </w:p>
    <w:p w:rsidR="00606D25" w:rsidRPr="005267A5" w:rsidRDefault="00606D25">
      <w:pPr>
        <w:pStyle w:val="a9"/>
        <w:spacing w:line="420" w:lineRule="exact"/>
        <w:ind w:leftChars="400" w:left="1440" w:hangingChars="200" w:hanging="480"/>
        <w:rPr>
          <w:rFonts w:ascii="Times New Roman" w:hint="eastAsia"/>
          <w:sz w:val="24"/>
        </w:rPr>
      </w:pPr>
      <w:r w:rsidRPr="005267A5">
        <w:rPr>
          <w:rFonts w:ascii="Times New Roman" w:hint="eastAsia"/>
          <w:sz w:val="24"/>
        </w:rPr>
        <w:t>五、乙方因甲方簽訂本契約，或參加課程、活動，或申請會員權暫停，而知悉或持有甲方個人資料，應予保密及依「個人資料保護法」相關規定處理。</w:t>
      </w:r>
    </w:p>
    <w:p w:rsidR="00606D25" w:rsidRPr="005267A5" w:rsidRDefault="00606D25">
      <w:pPr>
        <w:snapToGrid w:val="0"/>
        <w:spacing w:line="420" w:lineRule="exact"/>
        <w:ind w:leftChars="100" w:left="240" w:firstLineChars="500" w:firstLine="1200"/>
        <w:jc w:val="both"/>
        <w:rPr>
          <w:rFonts w:eastAsia="標楷體" w:hint="eastAsia"/>
        </w:rPr>
      </w:pPr>
      <w:r w:rsidRPr="005267A5">
        <w:rPr>
          <w:rFonts w:eastAsia="標楷體" w:hint="eastAsia"/>
        </w:rPr>
        <w:t>乙方違反前項規定者，甲方得請求損害賠償。</w:t>
      </w:r>
    </w:p>
    <w:p w:rsidR="00606D25" w:rsidRDefault="00606D25">
      <w:pPr>
        <w:snapToGrid w:val="0"/>
        <w:spacing w:line="420" w:lineRule="exact"/>
        <w:ind w:leftChars="100" w:left="240" w:firstLineChars="300" w:firstLine="720"/>
        <w:jc w:val="both"/>
        <w:rPr>
          <w:rFonts w:eastAsia="標楷體" w:hint="eastAsia"/>
        </w:rPr>
      </w:pPr>
      <w:r>
        <w:rPr>
          <w:rFonts w:eastAsia="標楷體" w:hint="eastAsia"/>
        </w:rPr>
        <w:t>六、乙方不得向甲方強行推銷商品、課程或收取本契約未約定之費用。</w:t>
      </w:r>
    </w:p>
    <w:p w:rsidR="00606D25" w:rsidRDefault="00606D25">
      <w:pPr>
        <w:tabs>
          <w:tab w:val="left" w:pos="270"/>
        </w:tabs>
        <w:spacing w:line="420" w:lineRule="exact"/>
        <w:ind w:leftChars="400" w:left="1440" w:hangingChars="200" w:hanging="480"/>
        <w:jc w:val="both"/>
        <w:rPr>
          <w:rFonts w:eastAsia="標楷體" w:hint="eastAsia"/>
        </w:rPr>
      </w:pPr>
      <w:r>
        <w:rPr>
          <w:rFonts w:eastAsia="標楷體" w:hint="eastAsia"/>
        </w:rPr>
        <w:t>七、乙方對於依第</w:t>
      </w:r>
      <w:r>
        <w:rPr>
          <w:rFonts w:eastAsia="標楷體" w:hint="eastAsia"/>
          <w:u w:val="single"/>
        </w:rPr>
        <w:t>3</w:t>
      </w:r>
      <w:r>
        <w:rPr>
          <w:rFonts w:eastAsia="標楷體" w:hint="eastAsia"/>
        </w:rPr>
        <w:t>條約定未能成為會員者所提供之資料，仍應予以保密，並不得為不當之使用。</w:t>
      </w:r>
    </w:p>
    <w:p w:rsidR="00606D25" w:rsidRDefault="00606D25">
      <w:pPr>
        <w:tabs>
          <w:tab w:val="left" w:pos="1560"/>
        </w:tabs>
        <w:spacing w:line="420" w:lineRule="exact"/>
        <w:ind w:left="1560" w:hanging="1560"/>
        <w:jc w:val="both"/>
        <w:rPr>
          <w:rFonts w:eastAsia="標楷體" w:hint="eastAsia"/>
        </w:rPr>
      </w:pPr>
      <w:r>
        <w:rPr>
          <w:rFonts w:eastAsia="標楷體" w:hint="eastAsia"/>
          <w:bCs/>
        </w:rPr>
        <w:t>第十</w:t>
      </w:r>
      <w:r>
        <w:rPr>
          <w:rFonts w:eastAsia="標楷體" w:hint="eastAsia"/>
          <w:bCs/>
          <w:u w:val="single"/>
        </w:rPr>
        <w:t>九</w:t>
      </w:r>
      <w:r>
        <w:rPr>
          <w:rFonts w:eastAsia="標楷體" w:hint="eastAsia"/>
          <w:bCs/>
        </w:rPr>
        <w:t xml:space="preserve">條　　</w:t>
      </w:r>
      <w:r>
        <w:rPr>
          <w:rFonts w:eastAsia="標楷體" w:hint="eastAsia"/>
        </w:rPr>
        <w:t>（營業時間）</w:t>
      </w:r>
    </w:p>
    <w:p w:rsidR="00606D25" w:rsidRDefault="00606D25">
      <w:pPr>
        <w:tabs>
          <w:tab w:val="left" w:pos="270"/>
        </w:tabs>
        <w:spacing w:line="420" w:lineRule="exact"/>
        <w:ind w:leftChars="400" w:left="960" w:firstLineChars="200" w:firstLine="480"/>
        <w:jc w:val="both"/>
        <w:rPr>
          <w:rFonts w:eastAsia="標楷體" w:hint="eastAsia"/>
        </w:rPr>
      </w:pPr>
      <w:r>
        <w:rPr>
          <w:rFonts w:eastAsia="標楷體" w:hint="eastAsia"/>
          <w:bCs/>
        </w:rPr>
        <w:t>乙方營業時間（如</w:t>
      </w:r>
      <w:r w:rsidRPr="005267A5">
        <w:rPr>
          <w:rFonts w:eastAsia="標楷體" w:hint="eastAsia"/>
          <w:bCs/>
        </w:rPr>
        <w:t>附表三）</w:t>
      </w:r>
      <w:r>
        <w:rPr>
          <w:rFonts w:eastAsia="標楷體" w:hint="eastAsia"/>
          <w:bCs/>
        </w:rPr>
        <w:t>。</w:t>
      </w:r>
      <w:r>
        <w:rPr>
          <w:rFonts w:eastAsia="標楷體" w:hint="eastAsia"/>
        </w:rPr>
        <w:t>因天災、地變、政府法令或其他不可歸責於乙方事由致無法營業者，乙方得暫時停業或縮短營業時間。</w:t>
      </w:r>
    </w:p>
    <w:p w:rsidR="00606D25" w:rsidRDefault="00606D25">
      <w:pPr>
        <w:tabs>
          <w:tab w:val="left" w:pos="1320"/>
          <w:tab w:val="left" w:pos="2127"/>
        </w:tabs>
        <w:snapToGrid w:val="0"/>
        <w:spacing w:line="420" w:lineRule="exact"/>
        <w:jc w:val="both"/>
        <w:rPr>
          <w:rFonts w:eastAsia="標楷體" w:hint="eastAsia"/>
        </w:rPr>
      </w:pPr>
      <w:r>
        <w:rPr>
          <w:rFonts w:eastAsia="標楷體" w:hint="eastAsia"/>
          <w:bCs/>
        </w:rPr>
        <w:t>第</w:t>
      </w:r>
      <w:r w:rsidRPr="005267A5">
        <w:rPr>
          <w:rFonts w:eastAsia="標楷體" w:hint="eastAsia"/>
          <w:bCs/>
        </w:rPr>
        <w:t>二十</w:t>
      </w:r>
      <w:r>
        <w:rPr>
          <w:rFonts w:eastAsia="標楷體" w:hint="eastAsia"/>
          <w:bCs/>
        </w:rPr>
        <w:t>條　　（</w:t>
      </w:r>
      <w:r>
        <w:rPr>
          <w:rFonts w:eastAsia="標楷體" w:hint="eastAsia"/>
        </w:rPr>
        <w:t>設備使用）</w:t>
      </w:r>
    </w:p>
    <w:p w:rsidR="00606D25" w:rsidRDefault="00606D25">
      <w:pPr>
        <w:snapToGrid w:val="0"/>
        <w:spacing w:line="420" w:lineRule="exact"/>
        <w:ind w:leftChars="100" w:left="240" w:firstLineChars="500" w:firstLine="1200"/>
        <w:jc w:val="both"/>
        <w:rPr>
          <w:rFonts w:eastAsia="標楷體" w:hint="eastAsia"/>
        </w:rPr>
      </w:pPr>
      <w:r>
        <w:rPr>
          <w:rFonts w:eastAsia="標楷體" w:hint="eastAsia"/>
        </w:rPr>
        <w:t>甲方使用乙方設備，應遵守下列規範：</w:t>
      </w:r>
    </w:p>
    <w:p w:rsidR="00606D25" w:rsidRPr="005267A5" w:rsidRDefault="00606D25">
      <w:pPr>
        <w:snapToGrid w:val="0"/>
        <w:spacing w:line="420" w:lineRule="exact"/>
        <w:ind w:leftChars="100" w:left="240" w:firstLineChars="300" w:firstLine="720"/>
        <w:jc w:val="both"/>
        <w:rPr>
          <w:rFonts w:eastAsia="標楷體" w:hint="eastAsia"/>
        </w:rPr>
      </w:pPr>
      <w:r>
        <w:rPr>
          <w:rFonts w:eastAsia="標楷體" w:hint="eastAsia"/>
        </w:rPr>
        <w:t>一、應於接待櫃檯登記</w:t>
      </w:r>
      <w:r w:rsidRPr="005267A5">
        <w:rPr>
          <w:rFonts w:eastAsia="標楷體" w:hint="eastAsia"/>
        </w:rPr>
        <w:t>並出示會員證。其有參與乙方各種活動者，亦同。</w:t>
      </w:r>
    </w:p>
    <w:p w:rsidR="00606D25" w:rsidRPr="005267A5" w:rsidRDefault="00606D25">
      <w:pPr>
        <w:snapToGrid w:val="0"/>
        <w:spacing w:line="420" w:lineRule="exact"/>
        <w:ind w:leftChars="100" w:left="240" w:firstLineChars="300" w:firstLine="720"/>
        <w:jc w:val="both"/>
        <w:rPr>
          <w:rFonts w:eastAsia="標楷體" w:hint="eastAsia"/>
        </w:rPr>
      </w:pPr>
      <w:r w:rsidRPr="005267A5">
        <w:rPr>
          <w:rFonts w:eastAsia="標楷體" w:hint="eastAsia"/>
        </w:rPr>
        <w:t>二、使用乙方設備或參加乙方舉辦各種活動者，應著適當合宜服裝。</w:t>
      </w:r>
    </w:p>
    <w:p w:rsidR="00606D25" w:rsidRDefault="00606D25">
      <w:pPr>
        <w:snapToGrid w:val="0"/>
        <w:spacing w:line="420" w:lineRule="exact"/>
        <w:ind w:leftChars="400" w:left="1440" w:hangingChars="200" w:hanging="480"/>
        <w:jc w:val="both"/>
        <w:rPr>
          <w:rFonts w:eastAsia="標楷體"/>
        </w:rPr>
      </w:pPr>
      <w:r w:rsidRPr="005267A5">
        <w:rPr>
          <w:rFonts w:eastAsia="標楷體" w:hint="eastAsia"/>
        </w:rPr>
        <w:t>三、不得攜帶違禁品或危險物品進入乙方營業場所（含健身中心），及勿攜帶貴重物品至乙方營業場所（</w:t>
      </w:r>
      <w:r>
        <w:rPr>
          <w:rFonts w:eastAsia="標楷體" w:hint="eastAsia"/>
        </w:rPr>
        <w:t>含健身中心）。</w:t>
      </w:r>
    </w:p>
    <w:p w:rsidR="00606D25" w:rsidRDefault="00606D25">
      <w:pPr>
        <w:snapToGrid w:val="0"/>
        <w:spacing w:line="420" w:lineRule="exact"/>
        <w:ind w:leftChars="400" w:left="1440" w:hangingChars="200" w:hanging="480"/>
        <w:jc w:val="both"/>
        <w:rPr>
          <w:rFonts w:eastAsia="標楷體" w:hint="eastAsia"/>
        </w:rPr>
      </w:pPr>
      <w:r>
        <w:rPr>
          <w:rFonts w:eastAsia="標楷體" w:hint="eastAsia"/>
        </w:rPr>
        <w:t>四、</w:t>
      </w:r>
      <w:r w:rsidRPr="005267A5">
        <w:rPr>
          <w:rFonts w:eastAsia="標楷體" w:hint="eastAsia"/>
        </w:rPr>
        <w:t>甲方於每次使用乙方設備時，乙方應配合備置櫥櫃而提供甲方暫時擺置隨身攜帶物品（不含易腐敗物品）使用，甲方應於每次使用乙方設備完畢後即行攜離。其有甲方</w:t>
      </w:r>
      <w:r>
        <w:rPr>
          <w:rFonts w:eastAsia="標楷體" w:hint="eastAsia"/>
        </w:rPr>
        <w:t>未攜離物品經乙方定</w:t>
      </w:r>
      <w:r>
        <w:rPr>
          <w:rFonts w:eastAsia="標楷體" w:hint="eastAsia"/>
        </w:rPr>
        <w:t>____</w:t>
      </w:r>
      <w:r>
        <w:rPr>
          <w:rFonts w:eastAsia="標楷體" w:hint="eastAsia"/>
          <w:u w:val="single"/>
        </w:rPr>
        <w:t>個</w:t>
      </w:r>
      <w:r>
        <w:rPr>
          <w:rFonts w:eastAsia="標楷體" w:hint="eastAsia"/>
        </w:rPr>
        <w:t>月（不得低於</w:t>
      </w:r>
      <w:r>
        <w:rPr>
          <w:rFonts w:eastAsia="標楷體" w:hint="eastAsia"/>
          <w:u w:val="single"/>
        </w:rPr>
        <w:t>6</w:t>
      </w:r>
      <w:r>
        <w:rPr>
          <w:rFonts w:eastAsia="標楷體" w:hint="eastAsia"/>
        </w:rPr>
        <w:t>個月）以上期間公告招領而仍未取回者，依</w:t>
      </w:r>
      <w:r w:rsidRPr="005267A5">
        <w:rPr>
          <w:rFonts w:eastAsia="標楷體" w:hint="eastAsia"/>
        </w:rPr>
        <w:t>《民法》第</w:t>
      </w:r>
      <w:r w:rsidRPr="005267A5">
        <w:rPr>
          <w:rFonts w:eastAsia="標楷體" w:hint="eastAsia"/>
        </w:rPr>
        <w:t>607</w:t>
      </w:r>
      <w:r w:rsidRPr="005267A5">
        <w:rPr>
          <w:rFonts w:eastAsia="標楷體" w:hint="eastAsia"/>
        </w:rPr>
        <w:t>條等相關</w:t>
      </w:r>
      <w:r>
        <w:rPr>
          <w:rFonts w:eastAsia="標楷體" w:hint="eastAsia"/>
        </w:rPr>
        <w:t>規定處理。</w:t>
      </w:r>
    </w:p>
    <w:p w:rsidR="00606D25" w:rsidRDefault="00606D25">
      <w:pPr>
        <w:snapToGrid w:val="0"/>
        <w:spacing w:line="420" w:lineRule="exact"/>
        <w:ind w:leftChars="400" w:left="1440" w:hangingChars="200" w:hanging="480"/>
        <w:jc w:val="both"/>
        <w:rPr>
          <w:rFonts w:eastAsia="標楷體" w:hint="eastAsia"/>
        </w:rPr>
      </w:pPr>
      <w:r>
        <w:rPr>
          <w:rFonts w:eastAsia="標楷體" w:hint="eastAsia"/>
        </w:rPr>
        <w:t>五、甲方攜帶金錢、有價證券、珠寶或其他貴重物品，應報明其物</w:t>
      </w:r>
      <w:r>
        <w:rPr>
          <w:rFonts w:eastAsia="標楷體" w:hint="eastAsia"/>
          <w:u w:val="single"/>
        </w:rPr>
        <w:t>品</w:t>
      </w:r>
      <w:r>
        <w:rPr>
          <w:rFonts w:eastAsia="標楷體" w:hint="eastAsia"/>
        </w:rPr>
        <w:t>性質、數量及價值交付乙方保管。但乙方得依</w:t>
      </w:r>
      <w:r w:rsidRPr="005267A5">
        <w:rPr>
          <w:rFonts w:eastAsia="標楷體" w:hint="eastAsia"/>
        </w:rPr>
        <w:t>甲方</w:t>
      </w:r>
      <w:r>
        <w:rPr>
          <w:rFonts w:eastAsia="標楷體" w:hint="eastAsia"/>
        </w:rPr>
        <w:t>報明價值百分之</w:t>
      </w:r>
      <w:r>
        <w:rPr>
          <w:rFonts w:eastAsia="標楷體" w:hint="eastAsia"/>
        </w:rPr>
        <w:t>_____</w:t>
      </w:r>
      <w:r>
        <w:rPr>
          <w:rFonts w:eastAsia="標楷體" w:hint="eastAsia"/>
        </w:rPr>
        <w:t>收取保管費；</w:t>
      </w:r>
      <w:r w:rsidRPr="005267A5">
        <w:rPr>
          <w:rFonts w:eastAsia="標楷體" w:hint="eastAsia"/>
        </w:rPr>
        <w:t>其</w:t>
      </w:r>
      <w:r>
        <w:rPr>
          <w:rFonts w:eastAsia="標楷體" w:hint="eastAsia"/>
        </w:rPr>
        <w:t>未經報明其物品性質及數量交付保管而有毀損或喪失情事者，乙方不負責任。</w:t>
      </w:r>
    </w:p>
    <w:p w:rsidR="00606D25" w:rsidRPr="005267A5" w:rsidRDefault="00606D25">
      <w:pPr>
        <w:snapToGrid w:val="0"/>
        <w:spacing w:line="420" w:lineRule="exact"/>
        <w:ind w:leftChars="400" w:left="1440" w:hangingChars="200" w:hanging="480"/>
        <w:jc w:val="both"/>
        <w:rPr>
          <w:rFonts w:eastAsia="標楷體"/>
        </w:rPr>
      </w:pPr>
      <w:r>
        <w:rPr>
          <w:rFonts w:eastAsia="標楷體" w:hint="eastAsia"/>
        </w:rPr>
        <w:t>六、</w:t>
      </w:r>
      <w:r w:rsidRPr="005267A5">
        <w:rPr>
          <w:rFonts w:eastAsia="標楷體" w:hint="eastAsia"/>
        </w:rPr>
        <w:t>乙方營業場所（含健身中心）內不得有賭博、喝酒、吸菸、吃檳榔、喧嘩、口出穢言或其他不當或足以影響其他會員權益等行為；於乙方指定區域內並不得飲食。參與乙方所舉辦各種活動者，亦同。</w:t>
      </w:r>
    </w:p>
    <w:p w:rsidR="00606D25" w:rsidRPr="005267A5" w:rsidRDefault="00606D25">
      <w:pPr>
        <w:snapToGrid w:val="0"/>
        <w:spacing w:line="420" w:lineRule="exact"/>
        <w:ind w:leftChars="400" w:left="1440" w:hangingChars="200" w:hanging="480"/>
        <w:jc w:val="both"/>
        <w:rPr>
          <w:rFonts w:eastAsia="標楷體"/>
        </w:rPr>
      </w:pPr>
      <w:r w:rsidRPr="005267A5">
        <w:rPr>
          <w:rFonts w:eastAsia="標楷體" w:hint="eastAsia"/>
        </w:rPr>
        <w:t>七、甲方應適當使用乙方各種設備，並自行斟酌個人健康狀況，遵守乙方指導，不作不當運動或參與其體力所無法負荷之活動。</w:t>
      </w:r>
    </w:p>
    <w:p w:rsidR="00606D25" w:rsidRDefault="00606D25">
      <w:pPr>
        <w:tabs>
          <w:tab w:val="left" w:pos="1800"/>
        </w:tabs>
        <w:snapToGrid w:val="0"/>
        <w:spacing w:line="420" w:lineRule="exact"/>
        <w:ind w:leftChars="400" w:left="1560" w:hangingChars="250" w:hanging="600"/>
        <w:jc w:val="both"/>
        <w:rPr>
          <w:rFonts w:eastAsia="標楷體" w:hint="eastAsia"/>
        </w:rPr>
      </w:pPr>
      <w:r w:rsidRPr="005267A5">
        <w:rPr>
          <w:rFonts w:eastAsia="標楷體" w:hint="eastAsia"/>
        </w:rPr>
        <w:t>八、甲方會員證不得出借或提供</w:t>
      </w:r>
      <w:r>
        <w:rPr>
          <w:rFonts w:eastAsia="標楷體" w:hint="eastAsia"/>
        </w:rPr>
        <w:t>其他第三人使用。</w:t>
      </w:r>
    </w:p>
    <w:p w:rsidR="00606D25" w:rsidRPr="005267A5" w:rsidRDefault="00606D25">
      <w:pPr>
        <w:snapToGrid w:val="0"/>
        <w:spacing w:line="420" w:lineRule="exact"/>
        <w:ind w:left="960" w:hangingChars="400" w:hanging="960"/>
        <w:jc w:val="both"/>
        <w:rPr>
          <w:rFonts w:eastAsia="標楷體" w:hint="eastAsia"/>
          <w:bCs/>
        </w:rPr>
      </w:pPr>
      <w:r w:rsidRPr="005267A5">
        <w:rPr>
          <w:rFonts w:eastAsia="標楷體" w:hint="eastAsia"/>
          <w:bCs/>
        </w:rPr>
        <w:t>第二十一條　　（業者</w:t>
      </w:r>
      <w:r w:rsidRPr="005267A5">
        <w:rPr>
          <w:rFonts w:eastAsia="標楷體" w:hint="eastAsia"/>
        </w:rPr>
        <w:t>管理規範訂頒及修正）</w:t>
      </w:r>
    </w:p>
    <w:p w:rsidR="00606D25" w:rsidRPr="005267A5" w:rsidRDefault="00606D25">
      <w:pPr>
        <w:tabs>
          <w:tab w:val="left" w:pos="270"/>
        </w:tabs>
        <w:spacing w:line="420" w:lineRule="exact"/>
        <w:ind w:leftChars="500" w:left="1200" w:firstLineChars="200" w:firstLine="480"/>
        <w:jc w:val="both"/>
        <w:rPr>
          <w:rFonts w:eastAsia="標楷體" w:hint="eastAsia"/>
        </w:rPr>
      </w:pPr>
      <w:r>
        <w:rPr>
          <w:rFonts w:eastAsia="標楷體" w:hint="eastAsia"/>
        </w:rPr>
        <w:t>乙方為便利甲方充分有效使用乙方運動器材設備，得</w:t>
      </w:r>
      <w:r w:rsidRPr="005267A5">
        <w:rPr>
          <w:rFonts w:eastAsia="標楷體" w:hint="eastAsia"/>
        </w:rPr>
        <w:t>為各種管理規範之訂頒及其修正。</w:t>
      </w:r>
    </w:p>
    <w:p w:rsidR="00606D25" w:rsidRPr="005267A5" w:rsidRDefault="00606D25">
      <w:pPr>
        <w:snapToGrid w:val="0"/>
        <w:spacing w:line="420" w:lineRule="exact"/>
        <w:ind w:left="1200" w:hangingChars="500" w:hanging="1200"/>
        <w:jc w:val="both"/>
        <w:rPr>
          <w:rFonts w:eastAsia="標楷體" w:hint="eastAsia"/>
          <w:bCs/>
        </w:rPr>
      </w:pPr>
      <w:r>
        <w:rPr>
          <w:rFonts w:eastAsia="標楷體" w:hint="eastAsia"/>
          <w:bCs/>
        </w:rPr>
        <w:t>第二十</w:t>
      </w:r>
      <w:r w:rsidRPr="005267A5">
        <w:rPr>
          <w:rFonts w:eastAsia="標楷體" w:hint="eastAsia"/>
          <w:bCs/>
        </w:rPr>
        <w:t>二條　　（</w:t>
      </w:r>
      <w:r w:rsidRPr="005267A5">
        <w:rPr>
          <w:rFonts w:eastAsia="標楷體" w:hint="eastAsia"/>
        </w:rPr>
        <w:t>損害賠償責任）</w:t>
      </w:r>
    </w:p>
    <w:p w:rsidR="00606D25" w:rsidRDefault="00606D25">
      <w:pPr>
        <w:snapToGrid w:val="0"/>
        <w:spacing w:line="420" w:lineRule="exact"/>
        <w:ind w:leftChars="500" w:left="1200" w:firstLineChars="200" w:firstLine="480"/>
        <w:jc w:val="both"/>
        <w:rPr>
          <w:rFonts w:eastAsia="標楷體" w:hint="eastAsia"/>
        </w:rPr>
      </w:pPr>
      <w:r w:rsidRPr="005267A5">
        <w:rPr>
          <w:rFonts w:eastAsia="標楷體" w:hint="eastAsia"/>
        </w:rPr>
        <w:t>因甲方同行親友不當使用設備而導致乙方或其人員受有損害者</w:t>
      </w:r>
      <w:r>
        <w:rPr>
          <w:rFonts w:eastAsia="標楷體" w:hint="eastAsia"/>
        </w:rPr>
        <w:t>，甲方應負連</w:t>
      </w:r>
      <w:r>
        <w:rPr>
          <w:rFonts w:eastAsia="標楷體" w:hint="eastAsia"/>
        </w:rPr>
        <w:lastRenderedPageBreak/>
        <w:t>帶損害賠償責任。</w:t>
      </w:r>
    </w:p>
    <w:p w:rsidR="00606D25" w:rsidRPr="005267A5" w:rsidRDefault="00606D25">
      <w:pPr>
        <w:snapToGrid w:val="0"/>
        <w:spacing w:line="420" w:lineRule="exact"/>
        <w:ind w:leftChars="500" w:left="1200" w:firstLineChars="200" w:firstLine="480"/>
        <w:jc w:val="both"/>
        <w:rPr>
          <w:rFonts w:eastAsia="標楷體" w:hint="eastAsia"/>
        </w:rPr>
      </w:pPr>
      <w:r>
        <w:rPr>
          <w:rFonts w:eastAsia="標楷體" w:hint="eastAsia"/>
        </w:rPr>
        <w:t>乙方</w:t>
      </w:r>
      <w:r>
        <w:rPr>
          <w:rFonts w:eastAsia="標楷體"/>
        </w:rPr>
        <w:t>對於客人所攜帶通常物品之</w:t>
      </w:r>
      <w:r w:rsidRPr="005267A5">
        <w:rPr>
          <w:rFonts w:eastAsia="標楷體"/>
        </w:rPr>
        <w:t>毀損</w:t>
      </w:r>
      <w:r w:rsidRPr="005267A5">
        <w:rPr>
          <w:rFonts w:eastAsia="標楷體" w:hint="eastAsia"/>
        </w:rPr>
        <w:t>或</w:t>
      </w:r>
      <w:r w:rsidRPr="005267A5">
        <w:rPr>
          <w:rFonts w:eastAsia="標楷體"/>
        </w:rPr>
        <w:t>喪失，負其責任。但</w:t>
      </w:r>
      <w:r w:rsidRPr="005267A5">
        <w:rPr>
          <w:rFonts w:eastAsia="標楷體" w:hint="eastAsia"/>
        </w:rPr>
        <w:t>其屬</w:t>
      </w:r>
      <w:r w:rsidRPr="005267A5">
        <w:rPr>
          <w:rFonts w:eastAsia="標楷體"/>
        </w:rPr>
        <w:t>不可抗力或因物</w:t>
      </w:r>
      <w:r w:rsidRPr="005267A5">
        <w:rPr>
          <w:rFonts w:eastAsia="標楷體" w:hint="eastAsia"/>
        </w:rPr>
        <w:t>品</w:t>
      </w:r>
      <w:r w:rsidRPr="005267A5">
        <w:rPr>
          <w:rFonts w:eastAsia="標楷體"/>
        </w:rPr>
        <w:t>性質或因</w:t>
      </w:r>
      <w:r w:rsidRPr="005267A5">
        <w:rPr>
          <w:rFonts w:eastAsia="標楷體" w:hint="eastAsia"/>
        </w:rPr>
        <w:t>甲方本身</w:t>
      </w:r>
      <w:r w:rsidRPr="005267A5">
        <w:rPr>
          <w:rFonts w:eastAsia="標楷體"/>
        </w:rPr>
        <w:t>或其伴侶、隨從或來賓</w:t>
      </w:r>
      <w:r w:rsidRPr="005267A5">
        <w:rPr>
          <w:rFonts w:eastAsia="標楷體" w:hint="eastAsia"/>
        </w:rPr>
        <w:t>等</w:t>
      </w:r>
      <w:r w:rsidRPr="005267A5">
        <w:rPr>
          <w:rFonts w:eastAsia="標楷體"/>
        </w:rPr>
        <w:t>故意或過失所致者，不在此限。</w:t>
      </w:r>
    </w:p>
    <w:p w:rsidR="00606D25" w:rsidRPr="005267A5" w:rsidRDefault="00606D25">
      <w:pPr>
        <w:tabs>
          <w:tab w:val="left" w:pos="270"/>
        </w:tabs>
        <w:spacing w:line="420" w:lineRule="exact"/>
        <w:ind w:leftChars="300" w:left="720" w:firstLineChars="400" w:firstLine="960"/>
        <w:jc w:val="both"/>
        <w:rPr>
          <w:rFonts w:eastAsia="標楷體" w:hint="eastAsia"/>
        </w:rPr>
      </w:pPr>
      <w:r w:rsidRPr="005267A5">
        <w:rPr>
          <w:rFonts w:eastAsia="標楷體" w:hint="eastAsia"/>
        </w:rPr>
        <w:t>當事人一方違反本契約而導致他方受損害者，應負損害賠償責任。</w:t>
      </w:r>
    </w:p>
    <w:p w:rsidR="00606D25" w:rsidRPr="005267A5" w:rsidRDefault="00606D25">
      <w:pPr>
        <w:tabs>
          <w:tab w:val="left" w:pos="1800"/>
        </w:tabs>
        <w:spacing w:line="420" w:lineRule="exact"/>
        <w:ind w:left="1800" w:hangingChars="750" w:hanging="1800"/>
        <w:jc w:val="both"/>
        <w:rPr>
          <w:rFonts w:eastAsia="標楷體" w:hint="eastAsia"/>
        </w:rPr>
      </w:pPr>
      <w:r w:rsidRPr="005267A5">
        <w:rPr>
          <w:rFonts w:eastAsia="標楷體" w:hint="eastAsia"/>
          <w:bCs/>
        </w:rPr>
        <w:t xml:space="preserve">第二十三條　　</w:t>
      </w:r>
      <w:r w:rsidRPr="005267A5">
        <w:rPr>
          <w:rFonts w:eastAsia="標楷體" w:hint="eastAsia"/>
        </w:rPr>
        <w:t>（會員證或鑰匙之管理）</w:t>
      </w:r>
    </w:p>
    <w:p w:rsidR="00606D25" w:rsidRDefault="00606D25">
      <w:pPr>
        <w:tabs>
          <w:tab w:val="left" w:pos="1800"/>
        </w:tabs>
        <w:spacing w:line="420" w:lineRule="exact"/>
        <w:ind w:leftChars="100" w:left="240" w:firstLineChars="600" w:firstLine="1440"/>
        <w:jc w:val="both"/>
        <w:rPr>
          <w:rFonts w:eastAsia="標楷體" w:hint="eastAsia"/>
        </w:rPr>
      </w:pPr>
      <w:r>
        <w:rPr>
          <w:rFonts w:eastAsia="標楷體" w:hint="eastAsia"/>
        </w:rPr>
        <w:t>甲方應妥善保存會員證及所持有乙方之鑰匙。其有遺失</w:t>
      </w:r>
      <w:r>
        <w:rPr>
          <w:rFonts w:eastAsia="標楷體" w:hint="eastAsia"/>
          <w:u w:val="single"/>
        </w:rPr>
        <w:t>者</w:t>
      </w:r>
      <w:r>
        <w:rPr>
          <w:rFonts w:eastAsia="標楷體" w:hint="eastAsia"/>
        </w:rPr>
        <w:t>，應即通知乙方。</w:t>
      </w:r>
    </w:p>
    <w:p w:rsidR="00606D25" w:rsidRPr="005267A5" w:rsidRDefault="00606D25">
      <w:pPr>
        <w:tabs>
          <w:tab w:val="left" w:pos="1800"/>
        </w:tabs>
        <w:spacing w:line="420" w:lineRule="exact"/>
        <w:ind w:leftChars="500" w:left="1200" w:firstLineChars="200" w:firstLine="480"/>
        <w:jc w:val="both"/>
        <w:rPr>
          <w:rFonts w:eastAsia="標楷體" w:hint="eastAsia"/>
        </w:rPr>
      </w:pPr>
      <w:r>
        <w:rPr>
          <w:rFonts w:eastAsia="標楷體" w:hint="eastAsia"/>
        </w:rPr>
        <w:t>甲方申請補發會員證或鑰匙時，應繳納工本費</w:t>
      </w:r>
      <w:r w:rsidRPr="005267A5">
        <w:rPr>
          <w:rFonts w:eastAsia="標楷體" w:hint="eastAsia"/>
        </w:rPr>
        <w:t>新臺幣</w:t>
      </w:r>
      <w:r w:rsidRPr="005267A5">
        <w:rPr>
          <w:rFonts w:eastAsia="標楷體" w:hint="eastAsia"/>
        </w:rPr>
        <w:t xml:space="preserve">     </w:t>
      </w:r>
      <w:r w:rsidRPr="005267A5">
        <w:rPr>
          <w:rFonts w:eastAsia="標楷體" w:hint="eastAsia"/>
        </w:rPr>
        <w:t>元（合計不得超過新臺幣</w:t>
      </w:r>
      <w:r w:rsidRPr="005267A5">
        <w:rPr>
          <w:rFonts w:eastAsia="標楷體" w:hint="eastAsia"/>
        </w:rPr>
        <w:t>300</w:t>
      </w:r>
      <w:r w:rsidRPr="005267A5">
        <w:rPr>
          <w:rFonts w:eastAsia="標楷體" w:hint="eastAsia"/>
        </w:rPr>
        <w:t>元）。</w:t>
      </w:r>
    </w:p>
    <w:p w:rsidR="00606D25" w:rsidRPr="005267A5" w:rsidRDefault="00606D25">
      <w:pPr>
        <w:tabs>
          <w:tab w:val="left" w:pos="1800"/>
        </w:tabs>
        <w:snapToGrid w:val="0"/>
        <w:spacing w:line="420" w:lineRule="exact"/>
        <w:ind w:left="1560" w:hanging="1560"/>
        <w:jc w:val="both"/>
        <w:rPr>
          <w:rFonts w:eastAsia="標楷體" w:hint="eastAsia"/>
        </w:rPr>
      </w:pPr>
      <w:r>
        <w:rPr>
          <w:rFonts w:eastAsia="標楷體" w:hint="eastAsia"/>
        </w:rPr>
        <w:t>第二十</w:t>
      </w:r>
      <w:r w:rsidRPr="005267A5">
        <w:rPr>
          <w:rFonts w:eastAsia="標楷體" w:hint="eastAsia"/>
        </w:rPr>
        <w:t>四條　　（通知）</w:t>
      </w:r>
    </w:p>
    <w:p w:rsidR="00606D25" w:rsidRPr="005267A5" w:rsidRDefault="00606D25">
      <w:pPr>
        <w:snapToGrid w:val="0"/>
        <w:spacing w:line="420" w:lineRule="exact"/>
        <w:ind w:leftChars="100" w:left="240" w:firstLineChars="600" w:firstLine="1440"/>
        <w:jc w:val="both"/>
        <w:rPr>
          <w:rFonts w:eastAsia="標楷體" w:hint="eastAsia"/>
        </w:rPr>
      </w:pPr>
      <w:r w:rsidRPr="005267A5">
        <w:rPr>
          <w:rFonts w:eastAsia="標楷體" w:hint="eastAsia"/>
        </w:rPr>
        <w:t>乙方應依本契約所載資料，將有關事項通知甲方。</w:t>
      </w:r>
    </w:p>
    <w:p w:rsidR="00606D25" w:rsidRPr="005267A5" w:rsidRDefault="00606D25">
      <w:pPr>
        <w:pStyle w:val="2"/>
        <w:spacing w:line="420" w:lineRule="exact"/>
        <w:ind w:left="1200" w:firstLineChars="200" w:firstLine="480"/>
        <w:rPr>
          <w:sz w:val="24"/>
        </w:rPr>
      </w:pPr>
      <w:r w:rsidRPr="005267A5">
        <w:rPr>
          <w:rFonts w:hint="eastAsia"/>
          <w:sz w:val="24"/>
        </w:rPr>
        <w:t>契約期間屆滿</w:t>
      </w:r>
      <w:r w:rsidRPr="005267A5">
        <w:rPr>
          <w:rFonts w:hint="eastAsia"/>
          <w:sz w:val="24"/>
        </w:rPr>
        <w:t>1</w:t>
      </w:r>
      <w:r w:rsidRPr="005267A5">
        <w:rPr>
          <w:rFonts w:hint="eastAsia"/>
          <w:sz w:val="24"/>
        </w:rPr>
        <w:t>個月前，乙方依前項方式通知甲方。乙方未能證明前項通知致甲方於契約期間屆滿後仍繼續使用乙方服務設備者，乙方不得視為續約行為及收取任何費用。</w:t>
      </w:r>
    </w:p>
    <w:p w:rsidR="00606D25" w:rsidRDefault="00606D25">
      <w:pPr>
        <w:snapToGrid w:val="0"/>
        <w:spacing w:line="420" w:lineRule="exact"/>
        <w:ind w:leftChars="100" w:left="240" w:firstLineChars="600" w:firstLine="1440"/>
        <w:jc w:val="both"/>
        <w:rPr>
          <w:rFonts w:eastAsia="標楷體" w:hint="eastAsia"/>
        </w:rPr>
      </w:pPr>
      <w:r>
        <w:rPr>
          <w:rFonts w:eastAsia="標楷體" w:hint="eastAsia"/>
        </w:rPr>
        <w:t>乙方對甲方書面通知者，應向甲方入會申請書上所載地址寄發。</w:t>
      </w:r>
    </w:p>
    <w:p w:rsidR="00606D25" w:rsidRDefault="00606D25">
      <w:pPr>
        <w:tabs>
          <w:tab w:val="left" w:pos="270"/>
        </w:tabs>
        <w:spacing w:line="420" w:lineRule="exact"/>
        <w:ind w:leftChars="500" w:left="1200" w:firstLineChars="200" w:firstLine="480"/>
        <w:jc w:val="both"/>
        <w:rPr>
          <w:rFonts w:eastAsia="標楷體" w:hint="eastAsia"/>
        </w:rPr>
      </w:pPr>
      <w:r>
        <w:rPr>
          <w:rFonts w:eastAsia="標楷體" w:hint="eastAsia"/>
        </w:rPr>
        <w:t>甲方地址有變更者，應通知乙方配合變更。乙方寄發通知，應向變更後地址寄發。</w:t>
      </w:r>
    </w:p>
    <w:p w:rsidR="00606D25" w:rsidRPr="005267A5" w:rsidRDefault="00606D25">
      <w:pPr>
        <w:tabs>
          <w:tab w:val="left" w:pos="1560"/>
          <w:tab w:val="left" w:pos="2127"/>
        </w:tabs>
        <w:snapToGrid w:val="0"/>
        <w:spacing w:line="420" w:lineRule="exact"/>
        <w:jc w:val="both"/>
        <w:rPr>
          <w:rFonts w:eastAsia="標楷體" w:hint="eastAsia"/>
        </w:rPr>
      </w:pPr>
      <w:r w:rsidRPr="005267A5">
        <w:rPr>
          <w:rFonts w:eastAsia="標楷體" w:hint="eastAsia"/>
        </w:rPr>
        <w:t>第二十五條　　（消費資訊及廣告）</w:t>
      </w:r>
    </w:p>
    <w:p w:rsidR="00606D25" w:rsidRPr="005267A5" w:rsidRDefault="00606D25">
      <w:pPr>
        <w:snapToGrid w:val="0"/>
        <w:spacing w:line="420" w:lineRule="exact"/>
        <w:ind w:leftChars="100" w:left="240" w:firstLineChars="600" w:firstLine="1440"/>
        <w:jc w:val="both"/>
        <w:rPr>
          <w:rFonts w:eastAsia="標楷體" w:hint="eastAsia"/>
        </w:rPr>
      </w:pPr>
      <w:r w:rsidRPr="005267A5">
        <w:rPr>
          <w:rFonts w:eastAsia="標楷體" w:hint="eastAsia"/>
        </w:rPr>
        <w:t>乙方披露之廣告均為契約內容。</w:t>
      </w:r>
    </w:p>
    <w:p w:rsidR="00606D25" w:rsidRDefault="00606D25">
      <w:pPr>
        <w:snapToGrid w:val="0"/>
        <w:spacing w:line="420" w:lineRule="exact"/>
        <w:ind w:leftChars="489" w:left="1174" w:firstLineChars="210" w:firstLine="504"/>
        <w:jc w:val="both"/>
        <w:rPr>
          <w:rFonts w:eastAsia="標楷體" w:hint="eastAsia"/>
        </w:rPr>
      </w:pPr>
      <w:r w:rsidRPr="005267A5">
        <w:rPr>
          <w:rFonts w:eastAsia="標楷體" w:hint="eastAsia"/>
        </w:rPr>
        <w:t>乙方應確保其廣告內容真實，其對甲方應負義務不得低於其原已披露之</w:t>
      </w:r>
      <w:r>
        <w:rPr>
          <w:rFonts w:eastAsia="標楷體" w:hint="eastAsia"/>
        </w:rPr>
        <w:t>廣告內容。</w:t>
      </w:r>
    </w:p>
    <w:p w:rsidR="00606D25" w:rsidRPr="005267A5" w:rsidRDefault="00606D25">
      <w:pPr>
        <w:pStyle w:val="a8"/>
        <w:spacing w:line="420" w:lineRule="exact"/>
        <w:ind w:left="1200" w:hangingChars="500" w:hanging="1200"/>
        <w:jc w:val="both"/>
        <w:rPr>
          <w:rFonts w:hint="eastAsia"/>
          <w:sz w:val="24"/>
        </w:rPr>
      </w:pPr>
      <w:r w:rsidRPr="005267A5">
        <w:rPr>
          <w:rFonts w:hint="eastAsia"/>
          <w:sz w:val="24"/>
        </w:rPr>
        <w:t>第二十六條　　（準據法）</w:t>
      </w:r>
    </w:p>
    <w:p w:rsidR="00606D25" w:rsidRPr="005267A5" w:rsidRDefault="00606D25">
      <w:pPr>
        <w:tabs>
          <w:tab w:val="left" w:pos="270"/>
        </w:tabs>
        <w:spacing w:line="420" w:lineRule="exact"/>
        <w:ind w:leftChars="300" w:left="720" w:firstLineChars="400" w:firstLine="960"/>
        <w:jc w:val="both"/>
        <w:rPr>
          <w:rFonts w:eastAsia="標楷體" w:hint="eastAsia"/>
        </w:rPr>
      </w:pPr>
      <w:r w:rsidRPr="005267A5">
        <w:rPr>
          <w:rFonts w:eastAsia="標楷體" w:hint="eastAsia"/>
        </w:rPr>
        <w:t>本契約以中華民國法律為準據法。</w:t>
      </w:r>
    </w:p>
    <w:p w:rsidR="00606D25" w:rsidRPr="005267A5" w:rsidRDefault="00606D25">
      <w:pPr>
        <w:tabs>
          <w:tab w:val="left" w:pos="1560"/>
        </w:tabs>
        <w:snapToGrid w:val="0"/>
        <w:spacing w:line="420" w:lineRule="exact"/>
        <w:ind w:left="1560" w:hanging="1560"/>
        <w:jc w:val="both"/>
        <w:rPr>
          <w:rFonts w:eastAsia="標楷體" w:hint="eastAsia"/>
        </w:rPr>
      </w:pPr>
      <w:r w:rsidRPr="005267A5">
        <w:rPr>
          <w:rFonts w:eastAsia="標楷體" w:hint="eastAsia"/>
        </w:rPr>
        <w:t>第二十七條　　（合意管轄）</w:t>
      </w:r>
    </w:p>
    <w:p w:rsidR="00606D25" w:rsidRPr="005267A5" w:rsidRDefault="00606D25">
      <w:pPr>
        <w:tabs>
          <w:tab w:val="left" w:pos="270"/>
        </w:tabs>
        <w:spacing w:line="420" w:lineRule="exact"/>
        <w:ind w:leftChars="500" w:left="1200" w:firstLineChars="200" w:firstLine="480"/>
        <w:jc w:val="both"/>
        <w:rPr>
          <w:rFonts w:eastAsia="標楷體" w:hint="eastAsia"/>
        </w:rPr>
      </w:pPr>
      <w:r w:rsidRPr="005267A5">
        <w:rPr>
          <w:rFonts w:eastAsia="標楷體" w:hint="eastAsia"/>
          <w:bCs/>
        </w:rPr>
        <w:t>因本契約涉訟者，甲乙雙方同意以○○○○地方法院為第</w:t>
      </w:r>
      <w:r w:rsidRPr="005267A5">
        <w:rPr>
          <w:rFonts w:eastAsia="標楷體" w:hint="eastAsia"/>
          <w:bCs/>
        </w:rPr>
        <w:t>1</w:t>
      </w:r>
      <w:r w:rsidRPr="005267A5">
        <w:rPr>
          <w:rFonts w:eastAsia="標楷體" w:hint="eastAsia"/>
          <w:bCs/>
        </w:rPr>
        <w:t>審管轄法院。但不得排除《消費者保護法》第</w:t>
      </w:r>
      <w:r w:rsidRPr="005267A5">
        <w:rPr>
          <w:rFonts w:eastAsia="標楷體" w:hint="eastAsia"/>
          <w:bCs/>
        </w:rPr>
        <w:t>47</w:t>
      </w:r>
      <w:r w:rsidRPr="005267A5">
        <w:rPr>
          <w:rFonts w:eastAsia="標楷體" w:hint="eastAsia"/>
          <w:bCs/>
        </w:rPr>
        <w:t>條或《民事訴訟法》第</w:t>
      </w:r>
      <w:r w:rsidRPr="005267A5">
        <w:rPr>
          <w:rFonts w:eastAsia="標楷體" w:hint="eastAsia"/>
          <w:bCs/>
        </w:rPr>
        <w:t>436</w:t>
      </w:r>
      <w:r w:rsidRPr="005267A5">
        <w:rPr>
          <w:rFonts w:eastAsia="標楷體" w:hint="eastAsia"/>
          <w:bCs/>
        </w:rPr>
        <w:t>條之</w:t>
      </w:r>
      <w:r w:rsidRPr="005267A5">
        <w:rPr>
          <w:rFonts w:eastAsia="標楷體" w:hint="eastAsia"/>
          <w:bCs/>
        </w:rPr>
        <w:t>9</w:t>
      </w:r>
      <w:r w:rsidRPr="005267A5">
        <w:rPr>
          <w:rFonts w:eastAsia="標楷體" w:hint="eastAsia"/>
          <w:bCs/>
        </w:rPr>
        <w:t>有關小額訴訟管轄法院之適用。</w:t>
      </w:r>
    </w:p>
    <w:p w:rsidR="00606D25" w:rsidRPr="005267A5" w:rsidRDefault="00606D25">
      <w:pPr>
        <w:spacing w:line="420" w:lineRule="exact"/>
        <w:ind w:left="1560" w:hanging="1560"/>
        <w:jc w:val="both"/>
        <w:rPr>
          <w:rFonts w:eastAsia="標楷體" w:hint="eastAsia"/>
        </w:rPr>
      </w:pPr>
      <w:r w:rsidRPr="005267A5">
        <w:rPr>
          <w:rFonts w:eastAsia="標楷體" w:hint="eastAsia"/>
        </w:rPr>
        <w:t>第二十八條　　（疑義解釋）</w:t>
      </w:r>
    </w:p>
    <w:p w:rsidR="00606D25" w:rsidRPr="005267A5" w:rsidRDefault="00606D25">
      <w:pPr>
        <w:tabs>
          <w:tab w:val="left" w:pos="270"/>
        </w:tabs>
        <w:spacing w:line="420" w:lineRule="exact"/>
        <w:ind w:leftChars="300" w:left="720" w:firstLineChars="400" w:firstLine="960"/>
        <w:jc w:val="both"/>
        <w:rPr>
          <w:rFonts w:eastAsia="標楷體" w:hint="eastAsia"/>
        </w:rPr>
      </w:pPr>
      <w:r w:rsidRPr="005267A5">
        <w:rPr>
          <w:rFonts w:eastAsia="標楷體" w:hint="eastAsia"/>
        </w:rPr>
        <w:t>本契約條款有疑義者，應以作有利於甲方之解釋。</w:t>
      </w:r>
    </w:p>
    <w:p w:rsidR="00606D25" w:rsidRPr="005267A5" w:rsidRDefault="00606D25">
      <w:pPr>
        <w:spacing w:line="420" w:lineRule="exact"/>
        <w:ind w:left="1567" w:hangingChars="653" w:hanging="1567"/>
        <w:jc w:val="both"/>
        <w:rPr>
          <w:rFonts w:eastAsia="標楷體" w:hint="eastAsia"/>
        </w:rPr>
      </w:pPr>
      <w:r w:rsidRPr="005267A5">
        <w:rPr>
          <w:rFonts w:eastAsia="標楷體" w:hint="eastAsia"/>
        </w:rPr>
        <w:t>第二十九條　　（未盡事宜之處理）</w:t>
      </w:r>
    </w:p>
    <w:p w:rsidR="00606D25" w:rsidRPr="005267A5" w:rsidRDefault="00606D25">
      <w:pPr>
        <w:tabs>
          <w:tab w:val="left" w:pos="270"/>
        </w:tabs>
        <w:spacing w:line="420" w:lineRule="exact"/>
        <w:ind w:leftChars="300" w:left="720" w:firstLineChars="400" w:firstLine="960"/>
        <w:jc w:val="both"/>
        <w:rPr>
          <w:rFonts w:eastAsia="標楷體" w:hint="eastAsia"/>
        </w:rPr>
      </w:pPr>
      <w:r w:rsidRPr="005267A5">
        <w:rPr>
          <w:rFonts w:eastAsia="標楷體" w:hint="eastAsia"/>
        </w:rPr>
        <w:t>本契約有未盡事宜者，依相關法令、習慣及誠信原則公平解決之。</w:t>
      </w:r>
    </w:p>
    <w:p w:rsidR="00606D25" w:rsidRPr="005267A5" w:rsidRDefault="00606D25">
      <w:pPr>
        <w:spacing w:line="420" w:lineRule="exact"/>
        <w:jc w:val="both"/>
        <w:rPr>
          <w:rFonts w:eastAsia="標楷體" w:hint="eastAsia"/>
        </w:rPr>
      </w:pPr>
      <w:r w:rsidRPr="005267A5">
        <w:rPr>
          <w:rFonts w:eastAsia="標楷體" w:hint="eastAsia"/>
        </w:rPr>
        <w:t>第三十條　　（契約書之分執保管）</w:t>
      </w:r>
    </w:p>
    <w:p w:rsidR="00606D25" w:rsidRDefault="00606D25">
      <w:pPr>
        <w:tabs>
          <w:tab w:val="left" w:pos="270"/>
        </w:tabs>
        <w:spacing w:line="420" w:lineRule="exact"/>
        <w:ind w:leftChars="300" w:left="720" w:firstLineChars="300" w:firstLine="720"/>
        <w:jc w:val="both"/>
        <w:rPr>
          <w:rFonts w:eastAsia="標楷體" w:hint="eastAsia"/>
        </w:rPr>
      </w:pPr>
      <w:r>
        <w:rPr>
          <w:rFonts w:eastAsia="標楷體" w:hint="eastAsia"/>
        </w:rPr>
        <w:t>本契約一式二份，由甲乙雙方各執一份為憑。</w:t>
      </w:r>
    </w:p>
    <w:p w:rsidR="00606D25" w:rsidRDefault="00606D25">
      <w:pPr>
        <w:tabs>
          <w:tab w:val="left" w:pos="270"/>
        </w:tabs>
        <w:spacing w:line="420" w:lineRule="exact"/>
        <w:ind w:left="720" w:hangingChars="300" w:hanging="720"/>
        <w:jc w:val="both"/>
        <w:rPr>
          <w:rFonts w:eastAsia="標楷體" w:hint="eastAsia"/>
        </w:rPr>
      </w:pPr>
    </w:p>
    <w:p w:rsidR="00606D25" w:rsidRDefault="00606D25">
      <w:pPr>
        <w:tabs>
          <w:tab w:val="left" w:pos="270"/>
        </w:tabs>
        <w:spacing w:line="440" w:lineRule="exact"/>
        <w:ind w:left="721" w:hangingChars="300" w:hanging="721"/>
        <w:jc w:val="both"/>
        <w:rPr>
          <w:rFonts w:eastAsia="標楷體" w:hint="eastAsia"/>
          <w:b/>
          <w:bCs/>
        </w:rPr>
      </w:pPr>
      <w:r>
        <w:rPr>
          <w:rFonts w:eastAsia="標楷體" w:hint="eastAsia"/>
          <w:b/>
          <w:bCs/>
        </w:rPr>
        <w:t>簽約注意事項</w:t>
      </w:r>
    </w:p>
    <w:p w:rsidR="00606D25" w:rsidRDefault="00606D25">
      <w:pPr>
        <w:spacing w:line="440" w:lineRule="exact"/>
        <w:ind w:left="480" w:hangingChars="200" w:hanging="480"/>
        <w:jc w:val="both"/>
        <w:rPr>
          <w:rFonts w:eastAsia="標楷體" w:hint="eastAsia"/>
        </w:rPr>
      </w:pPr>
      <w:r>
        <w:rPr>
          <w:rFonts w:eastAsia="標楷體" w:hint="eastAsia"/>
          <w:bCs/>
        </w:rPr>
        <w:lastRenderedPageBreak/>
        <w:t>一、契約簽訂前，甲方應有</w:t>
      </w:r>
      <w:r>
        <w:rPr>
          <w:rFonts w:eastAsia="標楷體" w:hint="eastAsia"/>
          <w:bCs/>
          <w:u w:val="single"/>
        </w:rPr>
        <w:t>3</w:t>
      </w:r>
      <w:r>
        <w:rPr>
          <w:rFonts w:eastAsia="標楷體" w:hint="eastAsia"/>
          <w:bCs/>
        </w:rPr>
        <w:t>日以上之審閱期</w:t>
      </w:r>
      <w:r w:rsidRPr="005267A5">
        <w:rPr>
          <w:rFonts w:eastAsia="標楷體" w:hint="eastAsia"/>
          <w:bCs/>
        </w:rPr>
        <w:t>。於繳納入會費後</w:t>
      </w:r>
      <w:r w:rsidRPr="005267A5">
        <w:rPr>
          <w:rFonts w:eastAsia="標楷體" w:hint="eastAsia"/>
          <w:bCs/>
        </w:rPr>
        <w:t>7</w:t>
      </w:r>
      <w:r w:rsidRPr="005267A5">
        <w:rPr>
          <w:rFonts w:eastAsia="標楷體" w:hint="eastAsia"/>
          <w:bCs/>
        </w:rPr>
        <w:t>日內，且其未使用設施</w:t>
      </w:r>
      <w:r w:rsidRPr="005267A5">
        <w:rPr>
          <w:rFonts w:eastAsia="標楷體" w:hint="eastAsia"/>
        </w:rPr>
        <w:t>或個人教練課程</w:t>
      </w:r>
      <w:r w:rsidRPr="005267A5">
        <w:rPr>
          <w:rFonts w:eastAsia="標楷體" w:hint="eastAsia"/>
          <w:bCs/>
        </w:rPr>
        <w:t>者，或所簽契約始期尚未屆</w:t>
      </w:r>
      <w:r>
        <w:rPr>
          <w:rFonts w:eastAsia="標楷體" w:hint="eastAsia"/>
          <w:bCs/>
        </w:rPr>
        <w:t>至者，得解除契約並請求退還已繳費用。</w:t>
      </w:r>
    </w:p>
    <w:p w:rsidR="00606D25" w:rsidRPr="005267A5" w:rsidRDefault="00606D25">
      <w:pPr>
        <w:tabs>
          <w:tab w:val="left" w:pos="270"/>
        </w:tabs>
        <w:spacing w:line="440" w:lineRule="exact"/>
        <w:ind w:left="720" w:hangingChars="300" w:hanging="720"/>
        <w:jc w:val="both"/>
        <w:rPr>
          <w:rFonts w:eastAsia="標楷體" w:hint="eastAsia"/>
        </w:rPr>
      </w:pPr>
      <w:r>
        <w:rPr>
          <w:rFonts w:eastAsia="標楷體" w:hint="eastAsia"/>
          <w:bCs/>
        </w:rPr>
        <w:t>二、甲方不同意本契約</w:t>
      </w:r>
      <w:r w:rsidRPr="005267A5">
        <w:rPr>
          <w:rFonts w:eastAsia="標楷體" w:hint="eastAsia"/>
          <w:bCs/>
        </w:rPr>
        <w:t>約定者，甲方得提請乙方另行議約增刪。</w:t>
      </w:r>
    </w:p>
    <w:p w:rsidR="00606D25" w:rsidRDefault="00606D25">
      <w:pPr>
        <w:tabs>
          <w:tab w:val="left" w:pos="270"/>
        </w:tabs>
        <w:spacing w:line="440" w:lineRule="exact"/>
        <w:ind w:left="720" w:hangingChars="300" w:hanging="720"/>
        <w:jc w:val="both"/>
        <w:rPr>
          <w:rFonts w:eastAsia="標楷體" w:hint="eastAsia"/>
        </w:rPr>
      </w:pPr>
      <w:r w:rsidRPr="005267A5">
        <w:rPr>
          <w:rFonts w:eastAsia="標楷體" w:hint="eastAsia"/>
          <w:bCs/>
        </w:rPr>
        <w:t>三、乙方所聘用現場服務之教練或指導員，均應具</w:t>
      </w:r>
      <w:r>
        <w:rPr>
          <w:rFonts w:eastAsia="標楷體" w:hint="eastAsia"/>
          <w:bCs/>
        </w:rPr>
        <w:t>備合法證照或專業資歷。</w:t>
      </w:r>
    </w:p>
    <w:p w:rsidR="00606D25" w:rsidRPr="005267A5" w:rsidRDefault="00606D25">
      <w:pPr>
        <w:spacing w:line="440" w:lineRule="exact"/>
        <w:ind w:left="480" w:hangingChars="200" w:hanging="480"/>
        <w:jc w:val="both"/>
        <w:rPr>
          <w:rFonts w:eastAsia="標楷體" w:hint="eastAsia"/>
        </w:rPr>
      </w:pPr>
      <w:r>
        <w:rPr>
          <w:rFonts w:eastAsia="標楷體" w:hint="eastAsia"/>
          <w:bCs/>
        </w:rPr>
        <w:t>四、簽訂本契約前，乙方應對甲方是否適合作相關體能活動，作必要體能檢測及運動處方建議。甲方得於簽訂本契約前，自行諮詢專業醫師意見，衡酌</w:t>
      </w:r>
      <w:r w:rsidRPr="005267A5">
        <w:rPr>
          <w:rFonts w:eastAsia="標楷體" w:hint="eastAsia"/>
          <w:bCs/>
        </w:rPr>
        <w:t>本身狀況是否適於乙方提供之各種類型運動及其相關活動。</w:t>
      </w:r>
    </w:p>
    <w:p w:rsidR="00606D25" w:rsidRDefault="00606D25">
      <w:pPr>
        <w:spacing w:line="440" w:lineRule="exact"/>
        <w:ind w:left="480" w:hangingChars="200" w:hanging="480"/>
        <w:jc w:val="both"/>
        <w:rPr>
          <w:rFonts w:eastAsia="標楷體" w:hint="eastAsia"/>
        </w:rPr>
      </w:pPr>
      <w:r>
        <w:rPr>
          <w:rFonts w:eastAsia="標楷體" w:hint="eastAsia"/>
        </w:rPr>
        <w:t>五、乙方應確保廣告內容真實，其對甲方所負義務不得低於廣告之內容。雙方口頭約定及前項廣告內容，均屬契約之一部分（口頭約定以書面方式確認為宜，可免事後舉證之困難或爭議）。</w:t>
      </w:r>
    </w:p>
    <w:p w:rsidR="00606D25" w:rsidRDefault="00606D25">
      <w:pPr>
        <w:tabs>
          <w:tab w:val="left" w:pos="270"/>
        </w:tabs>
        <w:spacing w:line="440" w:lineRule="exact"/>
        <w:ind w:left="720" w:hangingChars="300" w:hanging="720"/>
        <w:jc w:val="both"/>
        <w:rPr>
          <w:rFonts w:eastAsia="標楷體" w:hint="eastAsia"/>
        </w:rPr>
      </w:pPr>
      <w:r>
        <w:rPr>
          <w:rFonts w:eastAsia="標楷體" w:hint="eastAsia"/>
        </w:rPr>
        <w:t>六、乙方有義務告知本契約一切有關之權利義務事項。</w:t>
      </w:r>
    </w:p>
    <w:p w:rsidR="00606D25" w:rsidRDefault="00606D25">
      <w:pPr>
        <w:spacing w:line="440" w:lineRule="exact"/>
        <w:ind w:left="480" w:hangingChars="200" w:hanging="480"/>
        <w:jc w:val="both"/>
        <w:rPr>
          <w:rFonts w:eastAsia="標楷體" w:hint="eastAsia"/>
        </w:rPr>
      </w:pPr>
      <w:r>
        <w:rPr>
          <w:rFonts w:eastAsia="標楷體" w:hint="eastAsia"/>
          <w:bCs/>
        </w:rPr>
        <w:t>七、乙方對於甲方所為消費</w:t>
      </w:r>
      <w:r w:rsidRPr="005267A5">
        <w:rPr>
          <w:rFonts w:eastAsia="標楷體" w:hint="eastAsia"/>
          <w:bCs/>
        </w:rPr>
        <w:t>及個人資料</w:t>
      </w:r>
      <w:r>
        <w:rPr>
          <w:rFonts w:eastAsia="標楷體" w:hint="eastAsia"/>
          <w:bCs/>
        </w:rPr>
        <w:t>，均應負</w:t>
      </w:r>
      <w:r>
        <w:rPr>
          <w:rFonts w:eastAsia="標楷體" w:hint="eastAsia"/>
          <w:bCs/>
          <w:u w:val="single"/>
        </w:rPr>
        <w:t>有</w:t>
      </w:r>
      <w:r>
        <w:rPr>
          <w:rFonts w:eastAsia="標楷體" w:hint="eastAsia"/>
          <w:bCs/>
        </w:rPr>
        <w:t>保密義務。但乙方</w:t>
      </w:r>
      <w:r w:rsidRPr="005267A5">
        <w:rPr>
          <w:rFonts w:eastAsia="標楷體" w:hint="eastAsia"/>
          <w:bCs/>
        </w:rPr>
        <w:t>事前</w:t>
      </w:r>
      <w:r>
        <w:rPr>
          <w:rFonts w:eastAsia="標楷體" w:hint="eastAsia"/>
          <w:bCs/>
        </w:rPr>
        <w:t>得到甲方書面同意者，不在此限。</w:t>
      </w:r>
    </w:p>
    <w:p w:rsidR="00606D25" w:rsidRDefault="00606D25">
      <w:pPr>
        <w:tabs>
          <w:tab w:val="left" w:pos="1560"/>
        </w:tabs>
        <w:snapToGrid w:val="0"/>
        <w:spacing w:line="440" w:lineRule="exact"/>
        <w:jc w:val="both"/>
        <w:rPr>
          <w:rFonts w:eastAsia="標楷體" w:hint="eastAsia"/>
          <w:bCs/>
        </w:rPr>
      </w:pPr>
      <w:r>
        <w:rPr>
          <w:rFonts w:eastAsia="標楷體" w:hint="eastAsia"/>
          <w:bCs/>
        </w:rPr>
        <w:t>八、備註：</w:t>
      </w:r>
    </w:p>
    <w:p w:rsidR="00606D25" w:rsidRDefault="00606D25">
      <w:pPr>
        <w:tabs>
          <w:tab w:val="left" w:pos="1560"/>
        </w:tabs>
        <w:snapToGrid w:val="0"/>
        <w:spacing w:line="440" w:lineRule="exact"/>
        <w:jc w:val="both"/>
        <w:rPr>
          <w:rFonts w:eastAsia="標楷體" w:hint="eastAsia"/>
          <w:bCs/>
        </w:rPr>
      </w:pPr>
      <w:r>
        <w:rPr>
          <w:rFonts w:eastAsia="標楷體" w:hint="eastAsia"/>
          <w:bCs/>
        </w:rPr>
        <w:t>（一）教練：指有</w:t>
      </w:r>
      <w:r w:rsidRPr="005267A5">
        <w:rPr>
          <w:rFonts w:eastAsia="標楷體" w:hint="eastAsia"/>
          <w:bCs/>
        </w:rPr>
        <w:t>各該</w:t>
      </w:r>
      <w:r>
        <w:rPr>
          <w:rFonts w:eastAsia="標楷體" w:hint="eastAsia"/>
          <w:bCs/>
        </w:rPr>
        <w:t>專項運動技術之訓練人員。</w:t>
      </w:r>
    </w:p>
    <w:p w:rsidR="00606D25" w:rsidRDefault="00606D25">
      <w:pPr>
        <w:tabs>
          <w:tab w:val="left" w:pos="270"/>
        </w:tabs>
        <w:spacing w:line="440" w:lineRule="exact"/>
        <w:ind w:left="1680" w:hangingChars="700" w:hanging="1680"/>
        <w:jc w:val="both"/>
        <w:rPr>
          <w:rFonts w:eastAsia="標楷體" w:hint="eastAsia"/>
        </w:rPr>
      </w:pPr>
      <w:r>
        <w:rPr>
          <w:rFonts w:eastAsia="標楷體" w:hint="eastAsia"/>
          <w:bCs/>
        </w:rPr>
        <w:t>（二）指導員：指具有</w:t>
      </w:r>
      <w:r w:rsidRPr="005267A5">
        <w:rPr>
          <w:rFonts w:eastAsia="標楷體" w:hint="eastAsia"/>
          <w:bCs/>
        </w:rPr>
        <w:t>《</w:t>
      </w:r>
      <w:r>
        <w:rPr>
          <w:rFonts w:eastAsia="標楷體" w:hint="eastAsia"/>
          <w:bCs/>
        </w:rPr>
        <w:t>國民體能指導員授證辦法</w:t>
      </w:r>
      <w:r w:rsidRPr="005267A5">
        <w:rPr>
          <w:rFonts w:eastAsia="標楷體" w:hint="eastAsia"/>
          <w:bCs/>
        </w:rPr>
        <w:t>》</w:t>
      </w:r>
      <w:r>
        <w:rPr>
          <w:rFonts w:eastAsia="標楷體" w:hint="eastAsia"/>
          <w:bCs/>
        </w:rPr>
        <w:t>第</w:t>
      </w:r>
      <w:r>
        <w:rPr>
          <w:rFonts w:eastAsia="標楷體" w:hint="eastAsia"/>
          <w:bCs/>
        </w:rPr>
        <w:t>2</w:t>
      </w:r>
      <w:r>
        <w:rPr>
          <w:rFonts w:eastAsia="標楷體" w:hint="eastAsia"/>
          <w:bCs/>
        </w:rPr>
        <w:t>條規定之體能活動指導能力且通過國民體能指導員檢定</w:t>
      </w:r>
      <w:r>
        <w:rPr>
          <w:rFonts w:eastAsia="標楷體" w:hint="eastAsia"/>
        </w:rPr>
        <w:t>及格者。</w:t>
      </w:r>
    </w:p>
    <w:sectPr w:rsidR="00606D25">
      <w:footerReference w:type="even" r:id="rId7"/>
      <w:footerReference w:type="default" r:id="rId8"/>
      <w:pgSz w:w="11906" w:h="16838"/>
      <w:pgMar w:top="1258" w:right="1077" w:bottom="899" w:left="1191"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D40" w:rsidRDefault="00A01D40">
      <w:r>
        <w:separator/>
      </w:r>
    </w:p>
  </w:endnote>
  <w:endnote w:type="continuationSeparator" w:id="0">
    <w:p w:rsidR="00A01D40" w:rsidRDefault="00A0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25" w:rsidRDefault="00606D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06D25" w:rsidRDefault="00606D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25" w:rsidRDefault="00606D25">
    <w:pPr>
      <w:pStyle w:val="a3"/>
      <w:framePr w:wrap="around" w:vAnchor="text" w:hAnchor="margin" w:xAlign="center" w:y="1"/>
      <w:rPr>
        <w:rStyle w:val="a4"/>
        <w:rFonts w:ascii="標楷體" w:eastAsia="標楷體" w:hAnsi="標楷體"/>
      </w:rPr>
    </w:pPr>
    <w:r>
      <w:rPr>
        <w:rStyle w:val="a4"/>
        <w:rFonts w:ascii="標楷體" w:eastAsia="標楷體" w:hAnsi="標楷體"/>
      </w:rPr>
      <w:fldChar w:fldCharType="begin"/>
    </w:r>
    <w:r>
      <w:rPr>
        <w:rStyle w:val="a4"/>
        <w:rFonts w:ascii="標楷體" w:eastAsia="標楷體" w:hAnsi="標楷體"/>
      </w:rPr>
      <w:instrText xml:space="preserve">PAGE  </w:instrText>
    </w:r>
    <w:r>
      <w:rPr>
        <w:rStyle w:val="a4"/>
        <w:rFonts w:ascii="標楷體" w:eastAsia="標楷體" w:hAnsi="標楷體"/>
      </w:rPr>
      <w:fldChar w:fldCharType="separate"/>
    </w:r>
    <w:r w:rsidR="00277A06">
      <w:rPr>
        <w:rStyle w:val="a4"/>
        <w:rFonts w:ascii="標楷體" w:eastAsia="標楷體" w:hAnsi="標楷體"/>
        <w:noProof/>
      </w:rPr>
      <w:t>1</w:t>
    </w:r>
    <w:r>
      <w:rPr>
        <w:rStyle w:val="a4"/>
        <w:rFonts w:ascii="標楷體" w:eastAsia="標楷體" w:hAnsi="標楷體"/>
      </w:rPr>
      <w:fldChar w:fldCharType="end"/>
    </w:r>
  </w:p>
  <w:p w:rsidR="00606D25" w:rsidRDefault="00606D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D40" w:rsidRDefault="00A01D40">
      <w:r>
        <w:separator/>
      </w:r>
    </w:p>
  </w:footnote>
  <w:footnote w:type="continuationSeparator" w:id="0">
    <w:p w:rsidR="00A01D40" w:rsidRDefault="00A0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C9D"/>
    <w:multiLevelType w:val="hybridMultilevel"/>
    <w:tmpl w:val="9F286BEC"/>
    <w:lvl w:ilvl="0" w:tplc="88C46770">
      <w:start w:val="1"/>
      <w:numFmt w:val="taiwaneseCountingThousand"/>
      <w:lvlText w:val="%1、"/>
      <w:lvlJc w:val="left"/>
      <w:pPr>
        <w:tabs>
          <w:tab w:val="num" w:pos="1378"/>
        </w:tabs>
        <w:ind w:left="1378" w:hanging="720"/>
      </w:pPr>
      <w:rPr>
        <w:rFonts w:hint="default"/>
      </w:rPr>
    </w:lvl>
    <w:lvl w:ilvl="1" w:tplc="04090019" w:tentative="1">
      <w:start w:val="1"/>
      <w:numFmt w:val="ideographTraditional"/>
      <w:lvlText w:val="%2、"/>
      <w:lvlJc w:val="left"/>
      <w:pPr>
        <w:tabs>
          <w:tab w:val="num" w:pos="1618"/>
        </w:tabs>
        <w:ind w:left="1618" w:hanging="480"/>
      </w:pPr>
    </w:lvl>
    <w:lvl w:ilvl="2" w:tplc="0409001B" w:tentative="1">
      <w:start w:val="1"/>
      <w:numFmt w:val="lowerRoman"/>
      <w:lvlText w:val="%3."/>
      <w:lvlJc w:val="right"/>
      <w:pPr>
        <w:tabs>
          <w:tab w:val="num" w:pos="2098"/>
        </w:tabs>
        <w:ind w:left="2098" w:hanging="480"/>
      </w:pPr>
    </w:lvl>
    <w:lvl w:ilvl="3" w:tplc="0409000F" w:tentative="1">
      <w:start w:val="1"/>
      <w:numFmt w:val="decimal"/>
      <w:lvlText w:val="%4."/>
      <w:lvlJc w:val="left"/>
      <w:pPr>
        <w:tabs>
          <w:tab w:val="num" w:pos="2578"/>
        </w:tabs>
        <w:ind w:left="2578" w:hanging="480"/>
      </w:pPr>
    </w:lvl>
    <w:lvl w:ilvl="4" w:tplc="04090019" w:tentative="1">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1" w15:restartNumberingAfterBreak="0">
    <w:nsid w:val="0DDC59E2"/>
    <w:multiLevelType w:val="hybridMultilevel"/>
    <w:tmpl w:val="270AF58C"/>
    <w:lvl w:ilvl="0" w:tplc="96325F94">
      <w:start w:val="3"/>
      <w:numFmt w:val="bullet"/>
      <w:lvlText w:val="□"/>
      <w:lvlJc w:val="left"/>
      <w:pPr>
        <w:tabs>
          <w:tab w:val="num" w:pos="922"/>
        </w:tabs>
        <w:ind w:left="922" w:hanging="360"/>
      </w:pPr>
      <w:rPr>
        <w:rFonts w:ascii="標楷體" w:eastAsia="標楷體" w:hAnsi="標楷體" w:cs="Times New Roman" w:hint="eastAsia"/>
      </w:rPr>
    </w:lvl>
    <w:lvl w:ilvl="1" w:tplc="04090003" w:tentative="1">
      <w:start w:val="1"/>
      <w:numFmt w:val="bullet"/>
      <w:lvlText w:val=""/>
      <w:lvlJc w:val="left"/>
      <w:pPr>
        <w:tabs>
          <w:tab w:val="num" w:pos="1522"/>
        </w:tabs>
        <w:ind w:left="1522" w:hanging="480"/>
      </w:pPr>
      <w:rPr>
        <w:rFonts w:ascii="Wingdings" w:hAnsi="Wingdings" w:hint="default"/>
      </w:rPr>
    </w:lvl>
    <w:lvl w:ilvl="2" w:tplc="04090005" w:tentative="1">
      <w:start w:val="1"/>
      <w:numFmt w:val="bullet"/>
      <w:lvlText w:val=""/>
      <w:lvlJc w:val="left"/>
      <w:pPr>
        <w:tabs>
          <w:tab w:val="num" w:pos="2002"/>
        </w:tabs>
        <w:ind w:left="2002" w:hanging="480"/>
      </w:pPr>
      <w:rPr>
        <w:rFonts w:ascii="Wingdings" w:hAnsi="Wingdings" w:hint="default"/>
      </w:rPr>
    </w:lvl>
    <w:lvl w:ilvl="3" w:tplc="04090001" w:tentative="1">
      <w:start w:val="1"/>
      <w:numFmt w:val="bullet"/>
      <w:lvlText w:val=""/>
      <w:lvlJc w:val="left"/>
      <w:pPr>
        <w:tabs>
          <w:tab w:val="num" w:pos="2482"/>
        </w:tabs>
        <w:ind w:left="2482" w:hanging="480"/>
      </w:pPr>
      <w:rPr>
        <w:rFonts w:ascii="Wingdings" w:hAnsi="Wingdings" w:hint="default"/>
      </w:rPr>
    </w:lvl>
    <w:lvl w:ilvl="4" w:tplc="04090003" w:tentative="1">
      <w:start w:val="1"/>
      <w:numFmt w:val="bullet"/>
      <w:lvlText w:val=""/>
      <w:lvlJc w:val="left"/>
      <w:pPr>
        <w:tabs>
          <w:tab w:val="num" w:pos="2962"/>
        </w:tabs>
        <w:ind w:left="2962" w:hanging="480"/>
      </w:pPr>
      <w:rPr>
        <w:rFonts w:ascii="Wingdings" w:hAnsi="Wingdings" w:hint="default"/>
      </w:rPr>
    </w:lvl>
    <w:lvl w:ilvl="5" w:tplc="04090005" w:tentative="1">
      <w:start w:val="1"/>
      <w:numFmt w:val="bullet"/>
      <w:lvlText w:val=""/>
      <w:lvlJc w:val="left"/>
      <w:pPr>
        <w:tabs>
          <w:tab w:val="num" w:pos="3442"/>
        </w:tabs>
        <w:ind w:left="3442" w:hanging="480"/>
      </w:pPr>
      <w:rPr>
        <w:rFonts w:ascii="Wingdings" w:hAnsi="Wingdings" w:hint="default"/>
      </w:rPr>
    </w:lvl>
    <w:lvl w:ilvl="6" w:tplc="04090001" w:tentative="1">
      <w:start w:val="1"/>
      <w:numFmt w:val="bullet"/>
      <w:lvlText w:val=""/>
      <w:lvlJc w:val="left"/>
      <w:pPr>
        <w:tabs>
          <w:tab w:val="num" w:pos="3922"/>
        </w:tabs>
        <w:ind w:left="3922" w:hanging="480"/>
      </w:pPr>
      <w:rPr>
        <w:rFonts w:ascii="Wingdings" w:hAnsi="Wingdings" w:hint="default"/>
      </w:rPr>
    </w:lvl>
    <w:lvl w:ilvl="7" w:tplc="04090003" w:tentative="1">
      <w:start w:val="1"/>
      <w:numFmt w:val="bullet"/>
      <w:lvlText w:val=""/>
      <w:lvlJc w:val="left"/>
      <w:pPr>
        <w:tabs>
          <w:tab w:val="num" w:pos="4402"/>
        </w:tabs>
        <w:ind w:left="4402" w:hanging="480"/>
      </w:pPr>
      <w:rPr>
        <w:rFonts w:ascii="Wingdings" w:hAnsi="Wingdings" w:hint="default"/>
      </w:rPr>
    </w:lvl>
    <w:lvl w:ilvl="8" w:tplc="04090005" w:tentative="1">
      <w:start w:val="1"/>
      <w:numFmt w:val="bullet"/>
      <w:lvlText w:val=""/>
      <w:lvlJc w:val="left"/>
      <w:pPr>
        <w:tabs>
          <w:tab w:val="num" w:pos="4882"/>
        </w:tabs>
        <w:ind w:left="4882" w:hanging="480"/>
      </w:pPr>
      <w:rPr>
        <w:rFonts w:ascii="Wingdings" w:hAnsi="Wingdings" w:hint="default"/>
      </w:rPr>
    </w:lvl>
  </w:abstractNum>
  <w:abstractNum w:abstractNumId="2" w15:restartNumberingAfterBreak="0">
    <w:nsid w:val="18E304C4"/>
    <w:multiLevelType w:val="hybridMultilevel"/>
    <w:tmpl w:val="45CADE52"/>
    <w:lvl w:ilvl="0" w:tplc="929A96D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8F58C8"/>
    <w:multiLevelType w:val="hybridMultilevel"/>
    <w:tmpl w:val="77E876D0"/>
    <w:lvl w:ilvl="0" w:tplc="04090015">
      <w:start w:val="1"/>
      <w:numFmt w:val="taiwaneseCountingThousand"/>
      <w:lvlText w:val="%1、"/>
      <w:lvlJc w:val="left"/>
      <w:pPr>
        <w:tabs>
          <w:tab w:val="num" w:pos="600"/>
        </w:tabs>
        <w:ind w:left="600" w:hanging="480"/>
      </w:p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2A9D7B7B"/>
    <w:multiLevelType w:val="hybridMultilevel"/>
    <w:tmpl w:val="60C86C1E"/>
    <w:lvl w:ilvl="0" w:tplc="7ED8C7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FF753D"/>
    <w:multiLevelType w:val="hybridMultilevel"/>
    <w:tmpl w:val="2CB0EB58"/>
    <w:lvl w:ilvl="0" w:tplc="EF9CF5A4">
      <w:start w:val="1"/>
      <w:numFmt w:val="taiwaneseCountingThousand"/>
      <w:lvlText w:val="%1、"/>
      <w:lvlJc w:val="left"/>
      <w:pPr>
        <w:tabs>
          <w:tab w:val="num" w:pos="1530"/>
        </w:tabs>
        <w:ind w:left="1530" w:hanging="720"/>
      </w:pPr>
      <w:rPr>
        <w:rFonts w:hint="default"/>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6" w15:restartNumberingAfterBreak="0">
    <w:nsid w:val="37B85703"/>
    <w:multiLevelType w:val="hybridMultilevel"/>
    <w:tmpl w:val="A976A8A0"/>
    <w:lvl w:ilvl="0" w:tplc="43743424">
      <w:start w:val="1"/>
      <w:numFmt w:val="taiwaneseCountingThousand"/>
      <w:lvlText w:val="%1、"/>
      <w:lvlJc w:val="left"/>
      <w:pPr>
        <w:tabs>
          <w:tab w:val="num" w:pos="840"/>
        </w:tabs>
        <w:ind w:left="840" w:hanging="72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4BCB5DEE"/>
    <w:multiLevelType w:val="hybridMultilevel"/>
    <w:tmpl w:val="EFFC37FE"/>
    <w:lvl w:ilvl="0" w:tplc="8318A0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597F1F01"/>
    <w:multiLevelType w:val="hybridMultilevel"/>
    <w:tmpl w:val="FE943BC6"/>
    <w:lvl w:ilvl="0" w:tplc="9C5C0DD6">
      <w:start w:val="1"/>
      <w:numFmt w:val="taiwaneseCountingThousand"/>
      <w:lvlText w:val="%1、"/>
      <w:lvlJc w:val="left"/>
      <w:pPr>
        <w:tabs>
          <w:tab w:val="num" w:pos="390"/>
        </w:tabs>
        <w:ind w:left="390" w:hanging="390"/>
      </w:pPr>
      <w:rPr>
        <w:rFonts w:hint="default"/>
      </w:rPr>
    </w:lvl>
    <w:lvl w:ilvl="1" w:tplc="72D6EE66">
      <w:start w:val="1"/>
      <w:numFmt w:val="taiwaneseCountingThousand"/>
      <w:lvlText w:val="第%2條"/>
      <w:lvlJc w:val="left"/>
      <w:pPr>
        <w:tabs>
          <w:tab w:val="num" w:pos="1470"/>
        </w:tabs>
        <w:ind w:left="1470" w:hanging="9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9EF7CE2"/>
    <w:multiLevelType w:val="hybridMultilevel"/>
    <w:tmpl w:val="69B48D9C"/>
    <w:lvl w:ilvl="0" w:tplc="85DA67E0">
      <w:start w:val="1"/>
      <w:numFmt w:val="taiwaneseCountingThousand"/>
      <w:lvlText w:val="（%1）"/>
      <w:lvlJc w:val="left"/>
      <w:pPr>
        <w:tabs>
          <w:tab w:val="num" w:pos="1738"/>
        </w:tabs>
        <w:ind w:left="1738" w:hanging="1080"/>
      </w:pPr>
      <w:rPr>
        <w:rFonts w:hint="default"/>
      </w:rPr>
    </w:lvl>
    <w:lvl w:ilvl="1" w:tplc="04090019" w:tentative="1">
      <w:start w:val="1"/>
      <w:numFmt w:val="ideographTraditional"/>
      <w:lvlText w:val="%2、"/>
      <w:lvlJc w:val="left"/>
      <w:pPr>
        <w:tabs>
          <w:tab w:val="num" w:pos="1618"/>
        </w:tabs>
        <w:ind w:left="1618" w:hanging="480"/>
      </w:pPr>
    </w:lvl>
    <w:lvl w:ilvl="2" w:tplc="0409001B" w:tentative="1">
      <w:start w:val="1"/>
      <w:numFmt w:val="lowerRoman"/>
      <w:lvlText w:val="%3."/>
      <w:lvlJc w:val="right"/>
      <w:pPr>
        <w:tabs>
          <w:tab w:val="num" w:pos="2098"/>
        </w:tabs>
        <w:ind w:left="2098" w:hanging="480"/>
      </w:pPr>
    </w:lvl>
    <w:lvl w:ilvl="3" w:tplc="0409000F" w:tentative="1">
      <w:start w:val="1"/>
      <w:numFmt w:val="decimal"/>
      <w:lvlText w:val="%4."/>
      <w:lvlJc w:val="left"/>
      <w:pPr>
        <w:tabs>
          <w:tab w:val="num" w:pos="2578"/>
        </w:tabs>
        <w:ind w:left="2578" w:hanging="480"/>
      </w:pPr>
    </w:lvl>
    <w:lvl w:ilvl="4" w:tplc="04090019" w:tentative="1">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10" w15:restartNumberingAfterBreak="0">
    <w:nsid w:val="5CEA35B8"/>
    <w:multiLevelType w:val="hybridMultilevel"/>
    <w:tmpl w:val="BCDE0DC8"/>
    <w:lvl w:ilvl="0" w:tplc="9A7882A6">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61890286"/>
    <w:multiLevelType w:val="hybridMultilevel"/>
    <w:tmpl w:val="8A205BAC"/>
    <w:lvl w:ilvl="0" w:tplc="680C11D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876AEF"/>
    <w:multiLevelType w:val="hybridMultilevel"/>
    <w:tmpl w:val="ED88FFF8"/>
    <w:lvl w:ilvl="0" w:tplc="B3A2FE14">
      <w:start w:val="1"/>
      <w:numFmt w:val="taiwaneseCountingThousand"/>
      <w:lvlText w:val="（%1）"/>
      <w:lvlJc w:val="left"/>
      <w:pPr>
        <w:tabs>
          <w:tab w:val="num" w:pos="1738"/>
        </w:tabs>
        <w:ind w:left="1738" w:hanging="1080"/>
      </w:pPr>
      <w:rPr>
        <w:rFonts w:hint="default"/>
      </w:rPr>
    </w:lvl>
    <w:lvl w:ilvl="1" w:tplc="04090019" w:tentative="1">
      <w:start w:val="1"/>
      <w:numFmt w:val="ideographTraditional"/>
      <w:lvlText w:val="%2、"/>
      <w:lvlJc w:val="left"/>
      <w:pPr>
        <w:tabs>
          <w:tab w:val="num" w:pos="1618"/>
        </w:tabs>
        <w:ind w:left="1618" w:hanging="480"/>
      </w:pPr>
    </w:lvl>
    <w:lvl w:ilvl="2" w:tplc="0409001B" w:tentative="1">
      <w:start w:val="1"/>
      <w:numFmt w:val="lowerRoman"/>
      <w:lvlText w:val="%3."/>
      <w:lvlJc w:val="right"/>
      <w:pPr>
        <w:tabs>
          <w:tab w:val="num" w:pos="2098"/>
        </w:tabs>
        <w:ind w:left="2098" w:hanging="480"/>
      </w:pPr>
    </w:lvl>
    <w:lvl w:ilvl="3" w:tplc="0409000F" w:tentative="1">
      <w:start w:val="1"/>
      <w:numFmt w:val="decimal"/>
      <w:lvlText w:val="%4."/>
      <w:lvlJc w:val="left"/>
      <w:pPr>
        <w:tabs>
          <w:tab w:val="num" w:pos="2578"/>
        </w:tabs>
        <w:ind w:left="2578" w:hanging="480"/>
      </w:pPr>
    </w:lvl>
    <w:lvl w:ilvl="4" w:tplc="04090019" w:tentative="1">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13" w15:restartNumberingAfterBreak="0">
    <w:nsid w:val="7B0B2908"/>
    <w:multiLevelType w:val="hybridMultilevel"/>
    <w:tmpl w:val="B8E47DCA"/>
    <w:lvl w:ilvl="0" w:tplc="2286E7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E5E28BE"/>
    <w:multiLevelType w:val="hybridMultilevel"/>
    <w:tmpl w:val="7BE8023E"/>
    <w:lvl w:ilvl="0" w:tplc="6AF230C0">
      <w:start w:val="4"/>
      <w:numFmt w:val="bullet"/>
      <w:lvlText w:val="□"/>
      <w:lvlJc w:val="left"/>
      <w:pPr>
        <w:tabs>
          <w:tab w:val="num" w:pos="922"/>
        </w:tabs>
        <w:ind w:left="922" w:hanging="360"/>
      </w:pPr>
      <w:rPr>
        <w:rFonts w:ascii="標楷體" w:eastAsia="標楷體" w:hAnsi="標楷體" w:cs="Times New Roman" w:hint="eastAsia"/>
      </w:rPr>
    </w:lvl>
    <w:lvl w:ilvl="1" w:tplc="04090003" w:tentative="1">
      <w:start w:val="1"/>
      <w:numFmt w:val="bullet"/>
      <w:lvlText w:val=""/>
      <w:lvlJc w:val="left"/>
      <w:pPr>
        <w:tabs>
          <w:tab w:val="num" w:pos="1522"/>
        </w:tabs>
        <w:ind w:left="1522" w:hanging="480"/>
      </w:pPr>
      <w:rPr>
        <w:rFonts w:ascii="Wingdings" w:hAnsi="Wingdings" w:hint="default"/>
      </w:rPr>
    </w:lvl>
    <w:lvl w:ilvl="2" w:tplc="04090005" w:tentative="1">
      <w:start w:val="1"/>
      <w:numFmt w:val="bullet"/>
      <w:lvlText w:val=""/>
      <w:lvlJc w:val="left"/>
      <w:pPr>
        <w:tabs>
          <w:tab w:val="num" w:pos="2002"/>
        </w:tabs>
        <w:ind w:left="2002" w:hanging="480"/>
      </w:pPr>
      <w:rPr>
        <w:rFonts w:ascii="Wingdings" w:hAnsi="Wingdings" w:hint="default"/>
      </w:rPr>
    </w:lvl>
    <w:lvl w:ilvl="3" w:tplc="04090001" w:tentative="1">
      <w:start w:val="1"/>
      <w:numFmt w:val="bullet"/>
      <w:lvlText w:val=""/>
      <w:lvlJc w:val="left"/>
      <w:pPr>
        <w:tabs>
          <w:tab w:val="num" w:pos="2482"/>
        </w:tabs>
        <w:ind w:left="2482" w:hanging="480"/>
      </w:pPr>
      <w:rPr>
        <w:rFonts w:ascii="Wingdings" w:hAnsi="Wingdings" w:hint="default"/>
      </w:rPr>
    </w:lvl>
    <w:lvl w:ilvl="4" w:tplc="04090003" w:tentative="1">
      <w:start w:val="1"/>
      <w:numFmt w:val="bullet"/>
      <w:lvlText w:val=""/>
      <w:lvlJc w:val="left"/>
      <w:pPr>
        <w:tabs>
          <w:tab w:val="num" w:pos="2962"/>
        </w:tabs>
        <w:ind w:left="2962" w:hanging="480"/>
      </w:pPr>
      <w:rPr>
        <w:rFonts w:ascii="Wingdings" w:hAnsi="Wingdings" w:hint="default"/>
      </w:rPr>
    </w:lvl>
    <w:lvl w:ilvl="5" w:tplc="04090005" w:tentative="1">
      <w:start w:val="1"/>
      <w:numFmt w:val="bullet"/>
      <w:lvlText w:val=""/>
      <w:lvlJc w:val="left"/>
      <w:pPr>
        <w:tabs>
          <w:tab w:val="num" w:pos="3442"/>
        </w:tabs>
        <w:ind w:left="3442" w:hanging="480"/>
      </w:pPr>
      <w:rPr>
        <w:rFonts w:ascii="Wingdings" w:hAnsi="Wingdings" w:hint="default"/>
      </w:rPr>
    </w:lvl>
    <w:lvl w:ilvl="6" w:tplc="04090001" w:tentative="1">
      <w:start w:val="1"/>
      <w:numFmt w:val="bullet"/>
      <w:lvlText w:val=""/>
      <w:lvlJc w:val="left"/>
      <w:pPr>
        <w:tabs>
          <w:tab w:val="num" w:pos="3922"/>
        </w:tabs>
        <w:ind w:left="3922" w:hanging="480"/>
      </w:pPr>
      <w:rPr>
        <w:rFonts w:ascii="Wingdings" w:hAnsi="Wingdings" w:hint="default"/>
      </w:rPr>
    </w:lvl>
    <w:lvl w:ilvl="7" w:tplc="04090003" w:tentative="1">
      <w:start w:val="1"/>
      <w:numFmt w:val="bullet"/>
      <w:lvlText w:val=""/>
      <w:lvlJc w:val="left"/>
      <w:pPr>
        <w:tabs>
          <w:tab w:val="num" w:pos="4402"/>
        </w:tabs>
        <w:ind w:left="4402" w:hanging="480"/>
      </w:pPr>
      <w:rPr>
        <w:rFonts w:ascii="Wingdings" w:hAnsi="Wingdings" w:hint="default"/>
      </w:rPr>
    </w:lvl>
    <w:lvl w:ilvl="8" w:tplc="04090005" w:tentative="1">
      <w:start w:val="1"/>
      <w:numFmt w:val="bullet"/>
      <w:lvlText w:val=""/>
      <w:lvlJc w:val="left"/>
      <w:pPr>
        <w:tabs>
          <w:tab w:val="num" w:pos="4882"/>
        </w:tabs>
        <w:ind w:left="4882" w:hanging="480"/>
      </w:pPr>
      <w:rPr>
        <w:rFonts w:ascii="Wingdings" w:hAnsi="Wingdings" w:hint="default"/>
      </w:rPr>
    </w:lvl>
  </w:abstractNum>
  <w:num w:numId="1">
    <w:abstractNumId w:val="5"/>
  </w:num>
  <w:num w:numId="2">
    <w:abstractNumId w:val="0"/>
  </w:num>
  <w:num w:numId="3">
    <w:abstractNumId w:val="12"/>
  </w:num>
  <w:num w:numId="4">
    <w:abstractNumId w:val="9"/>
  </w:num>
  <w:num w:numId="5">
    <w:abstractNumId w:val="3"/>
  </w:num>
  <w:num w:numId="6">
    <w:abstractNumId w:val="6"/>
  </w:num>
  <w:num w:numId="7">
    <w:abstractNumId w:val="8"/>
  </w:num>
  <w:num w:numId="8">
    <w:abstractNumId w:val="11"/>
  </w:num>
  <w:num w:numId="9">
    <w:abstractNumId w:val="13"/>
  </w:num>
  <w:num w:numId="10">
    <w:abstractNumId w:val="2"/>
  </w:num>
  <w:num w:numId="11">
    <w:abstractNumId w:val="4"/>
  </w:num>
  <w:num w:numId="12">
    <w:abstractNumId w:val="7"/>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1D"/>
    <w:rsid w:val="00262F37"/>
    <w:rsid w:val="00277A06"/>
    <w:rsid w:val="003B53EE"/>
    <w:rsid w:val="005267A5"/>
    <w:rsid w:val="00606D25"/>
    <w:rsid w:val="00707651"/>
    <w:rsid w:val="0088746B"/>
    <w:rsid w:val="009D141D"/>
    <w:rsid w:val="00A01D40"/>
    <w:rsid w:val="00C37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79CBF8-37E6-43CB-A699-AE1279CD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paragraph" w:customStyle="1" w:styleId="1">
    <w:name w:val=" 字元1"/>
    <w:basedOn w:val="a"/>
    <w:pPr>
      <w:widowControl/>
      <w:spacing w:after="160" w:line="240" w:lineRule="exact"/>
    </w:pPr>
    <w:rPr>
      <w:rFonts w:ascii="Tahoma" w:hAnsi="Tahoma"/>
      <w:kern w:val="0"/>
      <w:sz w:val="20"/>
      <w:szCs w:val="20"/>
      <w:lang w:eastAsia="en-US"/>
    </w:rPr>
  </w:style>
  <w:style w:type="paragraph" w:styleId="a7">
    <w:name w:val="Body Text Indent"/>
    <w:basedOn w:val="a"/>
    <w:pPr>
      <w:ind w:leftChars="502" w:left="1406"/>
    </w:pPr>
    <w:rPr>
      <w:rFonts w:ascii="標楷體" w:eastAsia="標楷體"/>
      <w:sz w:val="28"/>
      <w:szCs w:val="20"/>
    </w:rPr>
  </w:style>
  <w:style w:type="paragraph" w:styleId="a8">
    <w:name w:val="annotation text"/>
    <w:basedOn w:val="a"/>
    <w:semiHidden/>
    <w:rPr>
      <w:rFonts w:eastAsia="標楷體"/>
      <w:sz w:val="28"/>
      <w:szCs w:val="20"/>
    </w:rPr>
  </w:style>
  <w:style w:type="paragraph" w:styleId="2">
    <w:name w:val="Body Text Indent 2"/>
    <w:basedOn w:val="a"/>
    <w:pPr>
      <w:ind w:leftChars="500" w:left="1400"/>
    </w:pPr>
    <w:rPr>
      <w:rFonts w:eastAsia="標楷體"/>
      <w:sz w:val="28"/>
      <w:szCs w:val="20"/>
    </w:rPr>
  </w:style>
  <w:style w:type="paragraph" w:styleId="3">
    <w:name w:val="Body Text Indent 3"/>
    <w:basedOn w:val="a"/>
    <w:pPr>
      <w:spacing w:line="360" w:lineRule="exact"/>
      <w:ind w:leftChars="300" w:left="720" w:firstLineChars="200" w:firstLine="480"/>
    </w:pPr>
    <w:rPr>
      <w:rFonts w:eastAsia="標楷體"/>
    </w:rPr>
  </w:style>
  <w:style w:type="paragraph" w:styleId="a9">
    <w:name w:val="Body Text"/>
    <w:basedOn w:val="a"/>
    <w:rPr>
      <w:rFonts w:ascii="標楷體"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940</Words>
  <Characters>5364</Characters>
  <Application>Microsoft Office Word</Application>
  <DocSecurity>0</DocSecurity>
  <Lines>44</Lines>
  <Paragraphs>12</Paragraphs>
  <ScaleCrop>false</ScaleCrop>
  <Company>My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行政院消費者保護委員會○○○○○會議紀錄</dc:title>
  <dc:subject/>
  <dc:creator>1003_陳加昇</dc:creator>
  <cp:keywords/>
  <dc:description/>
  <cp:lastModifiedBy>LGP_Harry</cp:lastModifiedBy>
  <cp:revision>2</cp:revision>
  <cp:lastPrinted>2012-06-20T04:15:00Z</cp:lastPrinted>
  <dcterms:created xsi:type="dcterms:W3CDTF">2020-02-26T08:20:00Z</dcterms:created>
  <dcterms:modified xsi:type="dcterms:W3CDTF">2020-02-26T08:20:00Z</dcterms:modified>
</cp:coreProperties>
</file>