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（事業單位名稱）第</w:t>
      </w:r>
      <w:r>
        <w:rPr>
          <w:rFonts w:ascii="標楷體" w:eastAsia="標楷體" w:hAnsi="標楷體"/>
          <w:b/>
          <w:sz w:val="32"/>
          <w:szCs w:val="32"/>
        </w:rPr>
        <w:t xml:space="preserve">   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屆第</w:t>
      </w:r>
      <w:proofErr w:type="gramEnd"/>
      <w:r>
        <w:rPr>
          <w:rFonts w:ascii="標楷體" w:eastAsia="標楷體" w:hAnsi="標楷體"/>
          <w:b/>
          <w:sz w:val="32"/>
          <w:szCs w:val="32"/>
        </w:rPr>
        <w:t xml:space="preserve">   </w:t>
      </w:r>
      <w:r>
        <w:rPr>
          <w:rFonts w:ascii="標楷體" w:eastAsia="標楷體" w:hAnsi="標楷體"/>
          <w:b/>
          <w:sz w:val="32"/>
          <w:szCs w:val="32"/>
        </w:rPr>
        <w:t>次勞資會議紀錄</w:t>
      </w:r>
    </w:p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時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間：民國　　年　　月　　日（星期　　）上、下午　時　　分</w:t>
      </w:r>
    </w:p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地</w:t>
      </w:r>
      <w:r>
        <w:rPr>
          <w:rFonts w:ascii="標楷體" w:eastAsia="標楷體" w:hAnsi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點：</w:t>
      </w:r>
    </w:p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出席代表</w:t>
      </w:r>
    </w:p>
    <w:p w:rsidR="00267139" w:rsidRDefault="0078563F">
      <w:pPr>
        <w:pStyle w:val="a3"/>
        <w:overflowPunct w:val="0"/>
        <w:spacing w:line="500" w:lineRule="exact"/>
        <w:ind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勞方代表：</w:t>
      </w:r>
    </w:p>
    <w:p w:rsidR="00267139" w:rsidRDefault="0078563F">
      <w:pPr>
        <w:pStyle w:val="a3"/>
        <w:overflowPunct w:val="0"/>
        <w:spacing w:line="500" w:lineRule="exact"/>
        <w:ind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資方代表：</w:t>
      </w:r>
    </w:p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列席人員：</w:t>
      </w:r>
    </w:p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請假或缺席代表</w:t>
      </w:r>
    </w:p>
    <w:p w:rsidR="00267139" w:rsidRDefault="0078563F">
      <w:pPr>
        <w:pStyle w:val="a3"/>
        <w:overflowPunct w:val="0"/>
        <w:spacing w:line="500" w:lineRule="exact"/>
        <w:ind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勞方代表：</w:t>
      </w:r>
      <w:r>
        <w:rPr>
          <w:rFonts w:ascii="標楷體" w:eastAsia="標楷體" w:hAnsi="標楷體"/>
          <w:b/>
          <w:sz w:val="28"/>
          <w:szCs w:val="28"/>
        </w:rPr>
        <w:t>○○○</w:t>
      </w:r>
      <w:r>
        <w:rPr>
          <w:rFonts w:ascii="標楷體" w:eastAsia="標楷體" w:hAnsi="標楷體"/>
          <w:b/>
          <w:sz w:val="28"/>
          <w:szCs w:val="28"/>
        </w:rPr>
        <w:t>（事假）</w:t>
      </w:r>
      <w:r>
        <w:rPr>
          <w:rFonts w:ascii="標楷體" w:eastAsia="標楷體" w:hAnsi="標楷體"/>
          <w:b/>
          <w:sz w:val="28"/>
          <w:szCs w:val="28"/>
        </w:rPr>
        <w:t>○○○</w:t>
      </w:r>
      <w:r>
        <w:rPr>
          <w:rFonts w:ascii="標楷體" w:eastAsia="標楷體" w:hAnsi="標楷體"/>
          <w:b/>
          <w:sz w:val="28"/>
          <w:szCs w:val="28"/>
        </w:rPr>
        <w:t>（病假）</w:t>
      </w:r>
    </w:p>
    <w:p w:rsidR="00267139" w:rsidRDefault="0078563F">
      <w:pPr>
        <w:pStyle w:val="a3"/>
        <w:overflowPunct w:val="0"/>
        <w:spacing w:line="500" w:lineRule="exact"/>
        <w:ind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資方代表：</w:t>
      </w:r>
      <w:r>
        <w:rPr>
          <w:rFonts w:ascii="標楷體" w:eastAsia="標楷體" w:hAnsi="標楷體"/>
          <w:b/>
          <w:sz w:val="28"/>
          <w:szCs w:val="28"/>
        </w:rPr>
        <w:t>○○○</w:t>
      </w:r>
      <w:r>
        <w:rPr>
          <w:rFonts w:ascii="標楷體" w:eastAsia="標楷體" w:hAnsi="標楷體"/>
          <w:b/>
          <w:sz w:val="28"/>
          <w:szCs w:val="28"/>
        </w:rPr>
        <w:t>（出差）</w:t>
      </w:r>
      <w:r>
        <w:rPr>
          <w:rFonts w:ascii="標楷體" w:eastAsia="標楷體" w:hAnsi="標楷體"/>
          <w:b/>
          <w:sz w:val="28"/>
          <w:szCs w:val="28"/>
        </w:rPr>
        <w:t>○○○</w:t>
      </w:r>
      <w:r>
        <w:rPr>
          <w:rFonts w:ascii="標楷體" w:eastAsia="標楷體" w:hAnsi="標楷體"/>
          <w:b/>
          <w:sz w:val="28"/>
          <w:szCs w:val="28"/>
        </w:rPr>
        <w:t>（缺席）</w:t>
      </w:r>
    </w:p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主　　席：　　　　　　　　　　　　紀錄：</w:t>
      </w:r>
    </w:p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一、主席致詞：</w:t>
      </w:r>
    </w:p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二、列席人員致詞：</w:t>
      </w:r>
    </w:p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三、報告事項：</w:t>
      </w:r>
    </w:p>
    <w:p w:rsidR="00267139" w:rsidRDefault="0078563F">
      <w:pPr>
        <w:pStyle w:val="a3"/>
        <w:overflowPunct w:val="0"/>
        <w:spacing w:line="500" w:lineRule="exact"/>
        <w:ind w:firstLine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（一）關於上次會議決議事項辦理情形。</w:t>
      </w:r>
    </w:p>
    <w:p w:rsidR="00267139" w:rsidRDefault="0078563F">
      <w:pPr>
        <w:pStyle w:val="a3"/>
        <w:overflowPunct w:val="0"/>
        <w:spacing w:line="500" w:lineRule="exact"/>
        <w:ind w:firstLine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（二）關於勞工人數、勞工異動情形、離職率等勞工動態。</w:t>
      </w:r>
    </w:p>
    <w:p w:rsidR="00267139" w:rsidRDefault="0078563F">
      <w:pPr>
        <w:pStyle w:val="a3"/>
        <w:overflowPunct w:val="0"/>
        <w:spacing w:line="500" w:lineRule="exact"/>
        <w:ind w:firstLine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（三）關於事業之生產計畫、業務概況及市場狀況等生產資訊。</w:t>
      </w:r>
    </w:p>
    <w:p w:rsidR="00267139" w:rsidRDefault="0078563F">
      <w:pPr>
        <w:pStyle w:val="a3"/>
        <w:overflowPunct w:val="0"/>
        <w:spacing w:line="500" w:lineRule="exact"/>
        <w:ind w:firstLine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（四）關於勞工活動、福利項目及工作環境改善等事項。</w:t>
      </w:r>
    </w:p>
    <w:p w:rsidR="00267139" w:rsidRDefault="0078563F">
      <w:pPr>
        <w:pStyle w:val="a3"/>
        <w:overflowPunct w:val="0"/>
        <w:spacing w:line="500" w:lineRule="exact"/>
        <w:ind w:firstLine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（五）其他報告事項。</w:t>
      </w:r>
    </w:p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四、討論事項：</w:t>
      </w:r>
    </w:p>
    <w:p w:rsidR="00267139" w:rsidRDefault="0078563F">
      <w:pPr>
        <w:pStyle w:val="a3"/>
        <w:overflowPunct w:val="0"/>
        <w:spacing w:line="500" w:lineRule="exact"/>
        <w:ind w:firstLine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（一）第一案：</w:t>
      </w:r>
    </w:p>
    <w:p w:rsidR="00267139" w:rsidRDefault="0078563F">
      <w:pPr>
        <w:pStyle w:val="a3"/>
        <w:overflowPunct w:val="0"/>
        <w:spacing w:line="500" w:lineRule="exact"/>
        <w:ind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案　由：</w:t>
      </w:r>
    </w:p>
    <w:p w:rsidR="00267139" w:rsidRDefault="0078563F">
      <w:pPr>
        <w:pStyle w:val="a3"/>
        <w:overflowPunct w:val="0"/>
        <w:spacing w:line="500" w:lineRule="exact"/>
        <w:ind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說　明：</w:t>
      </w:r>
    </w:p>
    <w:p w:rsidR="00267139" w:rsidRDefault="0078563F">
      <w:pPr>
        <w:pStyle w:val="a3"/>
        <w:overflowPunct w:val="0"/>
        <w:spacing w:line="500" w:lineRule="exact"/>
        <w:ind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辦　法：</w:t>
      </w:r>
    </w:p>
    <w:p w:rsidR="00267139" w:rsidRDefault="0078563F">
      <w:pPr>
        <w:pStyle w:val="a3"/>
        <w:overflowPunct w:val="0"/>
        <w:spacing w:line="500" w:lineRule="exact"/>
        <w:ind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決　議：</w:t>
      </w:r>
    </w:p>
    <w:p w:rsidR="00267139" w:rsidRDefault="0078563F">
      <w:pPr>
        <w:pStyle w:val="a3"/>
        <w:overflowPunct w:val="0"/>
        <w:spacing w:line="500" w:lineRule="exact"/>
        <w:ind w:firstLine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（二）第二案：</w:t>
      </w:r>
    </w:p>
    <w:p w:rsidR="00267139" w:rsidRDefault="0078563F">
      <w:pPr>
        <w:pStyle w:val="a3"/>
        <w:overflowPunct w:val="0"/>
        <w:spacing w:line="500" w:lineRule="exact"/>
        <w:ind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案　由：</w:t>
      </w:r>
    </w:p>
    <w:p w:rsidR="00267139" w:rsidRDefault="0078563F">
      <w:pPr>
        <w:pStyle w:val="a3"/>
        <w:overflowPunct w:val="0"/>
        <w:spacing w:line="500" w:lineRule="exact"/>
        <w:ind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說　明：</w:t>
      </w:r>
    </w:p>
    <w:p w:rsidR="00267139" w:rsidRDefault="0078563F">
      <w:pPr>
        <w:pStyle w:val="a3"/>
        <w:overflowPunct w:val="0"/>
        <w:spacing w:line="500" w:lineRule="exact"/>
        <w:ind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辦　法：</w:t>
      </w:r>
    </w:p>
    <w:p w:rsidR="00267139" w:rsidRDefault="0078563F">
      <w:pPr>
        <w:pStyle w:val="a3"/>
        <w:overflowPunct w:val="0"/>
        <w:spacing w:line="500" w:lineRule="exact"/>
        <w:ind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決　議：</w:t>
      </w:r>
    </w:p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五、建議事項（臨時動議）：</w:t>
      </w:r>
    </w:p>
    <w:p w:rsidR="00267139" w:rsidRDefault="0078563F">
      <w:pPr>
        <w:pStyle w:val="a3"/>
        <w:overflowPunct w:val="0"/>
        <w:spacing w:line="500" w:lineRule="exact"/>
        <w:ind w:firstLine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（一）第一案：</w:t>
      </w:r>
    </w:p>
    <w:p w:rsidR="00267139" w:rsidRDefault="0078563F">
      <w:pPr>
        <w:pStyle w:val="a3"/>
        <w:overflowPunct w:val="0"/>
        <w:spacing w:line="500" w:lineRule="exact"/>
        <w:ind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案　由：</w:t>
      </w:r>
    </w:p>
    <w:p w:rsidR="00267139" w:rsidRDefault="0078563F">
      <w:pPr>
        <w:pStyle w:val="a3"/>
        <w:overflowPunct w:val="0"/>
        <w:spacing w:line="500" w:lineRule="exact"/>
        <w:ind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決　議：</w:t>
      </w:r>
    </w:p>
    <w:p w:rsidR="00267139" w:rsidRDefault="0078563F">
      <w:pPr>
        <w:pStyle w:val="a3"/>
        <w:overflowPunct w:val="0"/>
        <w:spacing w:line="500" w:lineRule="exact"/>
        <w:ind w:firstLine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（二）第二案：</w:t>
      </w:r>
    </w:p>
    <w:p w:rsidR="00267139" w:rsidRDefault="0078563F">
      <w:pPr>
        <w:pStyle w:val="a3"/>
        <w:overflowPunct w:val="0"/>
        <w:spacing w:line="500" w:lineRule="exact"/>
        <w:ind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案　由：</w:t>
      </w:r>
    </w:p>
    <w:p w:rsidR="00267139" w:rsidRDefault="0078563F">
      <w:pPr>
        <w:pStyle w:val="a3"/>
        <w:overflowPunct w:val="0"/>
        <w:spacing w:line="500" w:lineRule="exact"/>
        <w:ind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決　議：</w:t>
      </w:r>
    </w:p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六、主席結論：</w:t>
      </w:r>
    </w:p>
    <w:p w:rsidR="00267139" w:rsidRDefault="0078563F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七、散會：上、下午　　時　　分</w:t>
      </w:r>
    </w:p>
    <w:p w:rsidR="00267139" w:rsidRDefault="00267139">
      <w:pPr>
        <w:pStyle w:val="a3"/>
        <w:overflowPunct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267139" w:rsidRDefault="0078563F">
      <w:pPr>
        <w:pStyle w:val="a3"/>
        <w:overflowPunct w:val="0"/>
        <w:spacing w:line="500" w:lineRule="exact"/>
      </w:pPr>
      <w:r>
        <w:rPr>
          <w:rFonts w:ascii="標楷體" w:eastAsia="標楷體" w:hAnsi="標楷體"/>
          <w:b/>
          <w:sz w:val="28"/>
          <w:szCs w:val="28"/>
        </w:rPr>
        <w:t>主席：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簽名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color w:val="FF0000"/>
          <w:sz w:val="28"/>
          <w:szCs w:val="28"/>
        </w:rPr>
        <w:t xml:space="preserve">　</w:t>
      </w:r>
      <w:r>
        <w:rPr>
          <w:rFonts w:ascii="標楷體" w:eastAsia="標楷體" w:hAnsi="標楷體"/>
          <w:b/>
          <w:sz w:val="28"/>
          <w:szCs w:val="28"/>
        </w:rPr>
        <w:t xml:space="preserve">　　　　　　　　　　　　　紀錄：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簽名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a3"/>
        <w:overflowPunct w:val="0"/>
        <w:ind w:left="788" w:hanging="788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67139" w:rsidRDefault="00267139">
      <w:pPr>
        <w:pStyle w:val="Standard"/>
        <w:widowControl w:val="0"/>
        <w:ind w:hanging="113"/>
        <w:rPr>
          <w:rFonts w:ascii="標楷體" w:eastAsia="標楷體" w:hAnsi="標楷體"/>
          <w:b/>
          <w:sz w:val="24"/>
          <w:szCs w:val="24"/>
        </w:rPr>
      </w:pPr>
    </w:p>
    <w:p w:rsidR="00267139" w:rsidRDefault="0078563F">
      <w:pPr>
        <w:pStyle w:val="Standard"/>
        <w:widowControl w:val="0"/>
        <w:ind w:hanging="11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勞資會議實施辦法相關條文：</w:t>
      </w:r>
    </w:p>
    <w:p w:rsidR="00267139" w:rsidRDefault="00267139">
      <w:pPr>
        <w:pStyle w:val="Standard"/>
        <w:widowControl w:val="0"/>
        <w:overflowPunct w:val="0"/>
        <w:ind w:hanging="113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8452"/>
      </w:tblGrid>
      <w:tr w:rsidR="00267139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39" w:rsidRDefault="0078563F">
            <w:pPr>
              <w:pStyle w:val="Standard"/>
              <w:widowControl w:val="0"/>
              <w:overflowPunct w:val="0"/>
              <w:ind w:hanging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條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39" w:rsidRDefault="0078563F">
            <w:pPr>
              <w:pStyle w:val="Standard"/>
              <w:widowControl w:val="0"/>
              <w:overflowPunct w:val="0"/>
              <w:ind w:firstLine="45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勞資會議之議事範圍如下：</w:t>
            </w:r>
          </w:p>
          <w:p w:rsidR="00267139" w:rsidRDefault="0078563F">
            <w:pPr>
              <w:pStyle w:val="PreformattedText"/>
              <w:ind w:left="907" w:hanging="101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一、報告事項</w:t>
            </w:r>
          </w:p>
          <w:p w:rsidR="00267139" w:rsidRDefault="0078563F">
            <w:pPr>
              <w:pStyle w:val="PreformattedText"/>
              <w:ind w:left="907" w:hanging="58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（一）關於上次會議決議事項辦理情形。</w:t>
            </w:r>
          </w:p>
          <w:p w:rsidR="00267139" w:rsidRDefault="0078563F">
            <w:pPr>
              <w:pStyle w:val="PreformattedText"/>
              <w:ind w:left="907" w:hanging="58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（二）關於勞工人數、勞工異動情形、離職率等勞工動態。</w:t>
            </w:r>
          </w:p>
          <w:p w:rsidR="00267139" w:rsidRDefault="0078563F">
            <w:pPr>
              <w:pStyle w:val="PreformattedText"/>
              <w:ind w:left="907" w:hanging="58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（三）關於事業之生產計畫、業務概況及市場狀況等生產資訊。</w:t>
            </w:r>
          </w:p>
          <w:p w:rsidR="00267139" w:rsidRDefault="0078563F">
            <w:pPr>
              <w:pStyle w:val="PreformattedText"/>
              <w:ind w:left="907" w:hanging="58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（四）關於勞工活動、福利項目及工作環境改善等事項。</w:t>
            </w:r>
          </w:p>
          <w:p w:rsidR="00267139" w:rsidRDefault="0078563F">
            <w:pPr>
              <w:pStyle w:val="PreformattedText"/>
              <w:ind w:left="907" w:hanging="58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（五）其他報告事項。</w:t>
            </w:r>
          </w:p>
          <w:p w:rsidR="00267139" w:rsidRDefault="0078563F">
            <w:pPr>
              <w:pStyle w:val="PreformattedText"/>
              <w:ind w:left="907" w:hanging="101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二、討論事項</w:t>
            </w:r>
          </w:p>
          <w:p w:rsidR="00267139" w:rsidRDefault="0078563F">
            <w:pPr>
              <w:pStyle w:val="PreformattedText"/>
              <w:ind w:left="907" w:hanging="58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（一）關於協調勞資關係、促進勞資合作事項。</w:t>
            </w:r>
          </w:p>
          <w:p w:rsidR="00267139" w:rsidRDefault="0078563F">
            <w:pPr>
              <w:pStyle w:val="PreformattedText"/>
              <w:ind w:left="907" w:hanging="58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（二）關於勞動條件事項。</w:t>
            </w:r>
          </w:p>
          <w:p w:rsidR="00267139" w:rsidRDefault="0078563F">
            <w:pPr>
              <w:pStyle w:val="PreformattedText"/>
              <w:ind w:left="907" w:hanging="58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（三）關於勞工福利籌劃事項。</w:t>
            </w:r>
          </w:p>
          <w:p w:rsidR="00267139" w:rsidRDefault="0078563F">
            <w:pPr>
              <w:pStyle w:val="PreformattedText"/>
              <w:ind w:left="907" w:hanging="58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（四）關於提高工作效率事項。</w:t>
            </w:r>
          </w:p>
          <w:p w:rsidR="00267139" w:rsidRDefault="0078563F">
            <w:pPr>
              <w:pStyle w:val="PreformattedText"/>
              <w:ind w:left="907" w:hanging="58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（五）勞資會議代表選派及解任方式等相關事項。</w:t>
            </w:r>
          </w:p>
          <w:p w:rsidR="00267139" w:rsidRDefault="0078563F">
            <w:pPr>
              <w:pStyle w:val="PreformattedText"/>
              <w:ind w:left="907" w:hanging="58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（六）勞資會議運作事項。</w:t>
            </w:r>
          </w:p>
          <w:p w:rsidR="00267139" w:rsidRDefault="0078563F">
            <w:pPr>
              <w:pStyle w:val="PreformattedText"/>
              <w:ind w:left="907" w:hanging="58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（七）其他討論事項。</w:t>
            </w:r>
          </w:p>
          <w:p w:rsidR="00267139" w:rsidRDefault="0078563F">
            <w:pPr>
              <w:pStyle w:val="PreformattedText"/>
              <w:ind w:left="-108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三、建議事項</w:t>
            </w:r>
          </w:p>
          <w:p w:rsidR="00267139" w:rsidRDefault="0078563F">
            <w:pPr>
              <w:pStyle w:val="PreformattedText"/>
              <w:ind w:left="907" w:hanging="448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工作規則之訂定及修正等事項，得列為前項議事範圍。</w:t>
            </w:r>
          </w:p>
        </w:tc>
      </w:tr>
      <w:tr w:rsidR="00267139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39" w:rsidRDefault="0078563F">
            <w:pPr>
              <w:pStyle w:val="Standard"/>
              <w:widowControl w:val="0"/>
              <w:overflowPunct w:val="0"/>
              <w:ind w:hanging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16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條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39" w:rsidRDefault="0078563F">
            <w:pPr>
              <w:pStyle w:val="Standard"/>
              <w:widowControl w:val="0"/>
              <w:overflowPunct w:val="0"/>
              <w:ind w:left="22" w:firstLine="577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勞資會議之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主席，由勞資雙方代表各推派一人輪流擔任之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。但必要時，得共同擔任之。</w:t>
            </w:r>
          </w:p>
        </w:tc>
      </w:tr>
      <w:tr w:rsidR="00267139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39" w:rsidRDefault="0078563F">
            <w:pPr>
              <w:pStyle w:val="Standard"/>
              <w:widowControl w:val="0"/>
              <w:overflowPunct w:val="0"/>
              <w:ind w:hanging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19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條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39" w:rsidRDefault="0078563F">
            <w:pPr>
              <w:pStyle w:val="Standard"/>
              <w:widowControl w:val="0"/>
              <w:overflowPunct w:val="0"/>
              <w:ind w:left="22" w:firstLine="577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勞資會議應有勞資雙方代表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各過半數之出席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，協商達成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共識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後應做成決議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；無法達成共識者，其決議應有出席代表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四分之三以上之同意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勞資會議代表因故無法出席時，得提出書面意見。</w:t>
            </w:r>
          </w:p>
          <w:p w:rsidR="00267139" w:rsidRDefault="0078563F">
            <w:pPr>
              <w:pStyle w:val="Standard"/>
              <w:widowControl w:val="0"/>
              <w:overflowPunct w:val="0"/>
              <w:ind w:left="22" w:firstLine="577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前項勞資會議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未出席代表，不列入第一項出席及決議代表人數之計算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。</w:t>
            </w:r>
          </w:p>
        </w:tc>
      </w:tr>
      <w:tr w:rsidR="00267139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39" w:rsidRDefault="0078563F">
            <w:pPr>
              <w:pStyle w:val="Standard"/>
              <w:widowControl w:val="0"/>
              <w:overflowPunct w:val="0"/>
              <w:ind w:hanging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條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39" w:rsidRDefault="0078563F">
            <w:pPr>
              <w:pStyle w:val="PreformattedText"/>
              <w:widowControl w:val="0"/>
              <w:overflowPunct w:val="0"/>
              <w:ind w:firstLine="45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勞資會議紀錄應記載下列事項，並由主席及記錄人員分別簽署：</w:t>
            </w:r>
          </w:p>
          <w:p w:rsidR="00267139" w:rsidRDefault="0078563F">
            <w:pPr>
              <w:pStyle w:val="PreformattedTex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一、會議屆、次數。</w:t>
            </w:r>
          </w:p>
          <w:p w:rsidR="00267139" w:rsidRDefault="0078563F">
            <w:pPr>
              <w:pStyle w:val="PreformattedTex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二、會議時間。</w:t>
            </w:r>
          </w:p>
          <w:p w:rsidR="00267139" w:rsidRDefault="0078563F">
            <w:pPr>
              <w:pStyle w:val="PreformattedTex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三、會議地點。</w:t>
            </w:r>
          </w:p>
          <w:p w:rsidR="00267139" w:rsidRDefault="0078563F">
            <w:pPr>
              <w:pStyle w:val="PreformattedTex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四、出席、列席人員姓名。</w:t>
            </w:r>
          </w:p>
          <w:p w:rsidR="00267139" w:rsidRDefault="0078563F">
            <w:pPr>
              <w:pStyle w:val="PreformattedTex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五、報告事項。</w:t>
            </w:r>
          </w:p>
          <w:p w:rsidR="00267139" w:rsidRDefault="0078563F">
            <w:pPr>
              <w:pStyle w:val="PreformattedTex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六、討論事項及決議。</w:t>
            </w:r>
          </w:p>
          <w:p w:rsidR="00267139" w:rsidRDefault="0078563F">
            <w:pPr>
              <w:pStyle w:val="PreformattedTex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七、臨時動議及決議。</w:t>
            </w:r>
          </w:p>
          <w:p w:rsidR="00267139" w:rsidRDefault="0078563F">
            <w:pPr>
              <w:pStyle w:val="PreformattedText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  <w:t>前項會議紀錄，應發給出席及列席人員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。</w:t>
            </w:r>
          </w:p>
        </w:tc>
      </w:tr>
      <w:tr w:rsidR="00267139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39" w:rsidRDefault="0078563F">
            <w:pPr>
              <w:pStyle w:val="Standard"/>
              <w:widowControl w:val="0"/>
              <w:overflowPunct w:val="0"/>
              <w:ind w:hanging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22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條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39" w:rsidRDefault="0078563F">
            <w:pPr>
              <w:pStyle w:val="PreformattedText"/>
              <w:widowControl w:val="0"/>
              <w:overflowPunct w:val="0"/>
              <w:ind w:firstLine="459"/>
              <w:rPr>
                <w:rFonts w:hint="eastAsia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勞資會議之決議，應由事業單位</w:t>
            </w:r>
            <w:r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  <w:t>分送工會及有關部門辦理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。</w:t>
            </w:r>
          </w:p>
          <w:p w:rsidR="00267139" w:rsidRDefault="0078563F">
            <w:pPr>
              <w:pStyle w:val="PreformattedText"/>
              <w:widowControl w:val="0"/>
              <w:overflowPunct w:val="0"/>
              <w:ind w:firstLine="459"/>
              <w:rPr>
                <w:rFonts w:hint="eastAsia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勞資雙方應本於</w:t>
            </w:r>
            <w:r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  <w:t>誠實信用原則履行前項決議，有情事變更或窒礙難行時，得提交下次會議復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議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。</w:t>
            </w:r>
          </w:p>
        </w:tc>
      </w:tr>
    </w:tbl>
    <w:p w:rsidR="00267139" w:rsidRDefault="00267139">
      <w:pPr>
        <w:pStyle w:val="Standard"/>
        <w:widowControl w:val="0"/>
        <w:overflowPunct w:val="0"/>
        <w:rPr>
          <w:rFonts w:ascii="標楷體" w:eastAsia="標楷體" w:hAnsi="標楷體"/>
          <w:b/>
        </w:rPr>
      </w:pPr>
    </w:p>
    <w:sectPr w:rsidR="002671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63F" w:rsidRDefault="0078563F">
      <w:r>
        <w:separator/>
      </w:r>
    </w:p>
  </w:endnote>
  <w:endnote w:type="continuationSeparator" w:id="0">
    <w:p w:rsidR="0078563F" w:rsidRDefault="0078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63F" w:rsidRDefault="0078563F">
      <w:r>
        <w:rPr>
          <w:color w:val="000000"/>
        </w:rPr>
        <w:separator/>
      </w:r>
    </w:p>
  </w:footnote>
  <w:footnote w:type="continuationSeparator" w:id="0">
    <w:p w:rsidR="0078563F" w:rsidRDefault="00785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7139"/>
    <w:rsid w:val="00267139"/>
    <w:rsid w:val="0078563F"/>
    <w:rsid w:val="00F3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463542-C9FB-4CE1-A1EB-687C2379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Plain Text"/>
    <w:basedOn w:val="Textbody"/>
    <w:rPr>
      <w:rFonts w:ascii="細明體" w:eastAsia="細明體" w:hAnsi="細明體" w:cs="細明體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uppressAutoHyphens w:val="0"/>
      <w:snapToGrid w:val="0"/>
    </w:pPr>
  </w:style>
  <w:style w:type="paragraph" w:styleId="a5">
    <w:name w:val="footer"/>
    <w:basedOn w:val="Textbody"/>
    <w:pPr>
      <w:tabs>
        <w:tab w:val="center" w:pos="4153"/>
        <w:tab w:val="right" w:pos="8306"/>
      </w:tabs>
      <w:suppressAutoHyphens w:val="0"/>
      <w:snapToGrid w:val="0"/>
    </w:p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細明體" w:eastAsia="細明體" w:hAnsi="細明體" w:cs="細明體"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kern w:val="3"/>
    </w:rPr>
  </w:style>
  <w:style w:type="character" w:customStyle="1" w:styleId="a7">
    <w:name w:val="頁尾 字元"/>
    <w:basedOn w:val="a0"/>
    <w:rPr>
      <w:kern w:val="3"/>
    </w:rPr>
  </w:style>
  <w:style w:type="character" w:customStyle="1" w:styleId="1">
    <w:name w:val="頁首 字元1"/>
    <w:basedOn w:val="a0"/>
  </w:style>
  <w:style w:type="character" w:customStyle="1" w:styleId="10">
    <w:name w:val="頁尾 字元1"/>
    <w:basedOn w:val="a0"/>
  </w:style>
  <w:style w:type="character" w:customStyle="1" w:styleId="HTML0">
    <w:name w:val="HTML 預設格式 字元"/>
    <w:basedOn w:val="a0"/>
    <w:rPr>
      <w:rFonts w:ascii="細明體" w:eastAsia="細明體" w:hAnsi="細明體" w:cs="細明體"/>
      <w:sz w:val="24"/>
      <w:szCs w:val="24"/>
    </w:rPr>
  </w:style>
  <w:style w:type="character" w:customStyle="1" w:styleId="2">
    <w:name w:val="頁首 字元2"/>
    <w:basedOn w:val="a0"/>
  </w:style>
  <w:style w:type="character" w:customStyle="1" w:styleId="20">
    <w:name w:val="頁尾 字元2"/>
    <w:basedOn w:val="a0"/>
  </w:style>
  <w:style w:type="character" w:customStyle="1" w:styleId="a8">
    <w:name w:val="純文字 字元"/>
    <w:basedOn w:val="a0"/>
    <w:rPr>
      <w:rFonts w:ascii="細明體" w:eastAsia="細明體" w:hAnsi="細明體" w:cs="細明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(事業單位名稱)    函</dc:title>
  <dc:creator>LGP_Harry</dc:creator>
  <cp:lastModifiedBy>LGP_Harry</cp:lastModifiedBy>
  <cp:revision>2</cp:revision>
  <dcterms:created xsi:type="dcterms:W3CDTF">2020-03-09T02:46:00Z</dcterms:created>
  <dcterms:modified xsi:type="dcterms:W3CDTF">2020-03-09T02:46:00Z</dcterms:modified>
</cp:coreProperties>
</file>